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92D6" w14:textId="4B3A9831" w:rsidR="00456A02" w:rsidRDefault="00EF7888" w:rsidP="00456A02">
      <w:pPr>
        <w:spacing w:after="0" w:line="240" w:lineRule="auto"/>
        <w:jc w:val="both"/>
        <w:rPr>
          <w:rFonts w:cstheme="minorHAnsi"/>
        </w:rPr>
      </w:pPr>
      <w:r>
        <w:rPr>
          <w:noProof/>
          <w:lang w:eastAsia="es-CL"/>
        </w:rPr>
        <w:drawing>
          <wp:anchor distT="0" distB="0" distL="114300" distR="114300" simplePos="0" relativeHeight="251658241" behindDoc="0" locked="0" layoutInCell="1" allowOverlap="1" wp14:anchorId="65FDE200" wp14:editId="11AA6581">
            <wp:simplePos x="0" y="0"/>
            <wp:positionH relativeFrom="margin">
              <wp:posOffset>-38661</wp:posOffset>
            </wp:positionH>
            <wp:positionV relativeFrom="paragraph">
              <wp:posOffset>68314</wp:posOffset>
            </wp:positionV>
            <wp:extent cx="2179674" cy="779057"/>
            <wp:effectExtent l="0" t="0" r="0" b="2540"/>
            <wp:wrapNone/>
            <wp:docPr id="2" name="Imagen 2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74" cy="77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B2504" w14:textId="20ADEBC5" w:rsidR="00456A02" w:rsidRDefault="00456A02" w:rsidP="00456A02">
      <w:pPr>
        <w:spacing w:after="0" w:line="240" w:lineRule="auto"/>
        <w:jc w:val="both"/>
        <w:rPr>
          <w:rFonts w:cstheme="minorHAnsi"/>
        </w:rPr>
      </w:pPr>
    </w:p>
    <w:p w14:paraId="5531D069" w14:textId="331FFD09" w:rsidR="002B1D21" w:rsidRDefault="002B1D21" w:rsidP="002749DD">
      <w:pPr>
        <w:pStyle w:val="Encabezado"/>
        <w:jc w:val="center"/>
        <w:rPr>
          <w:b/>
          <w:sz w:val="24"/>
          <w:szCs w:val="24"/>
        </w:rPr>
      </w:pPr>
    </w:p>
    <w:p w14:paraId="0DB54258" w14:textId="25A5D240" w:rsidR="00EB155D" w:rsidRDefault="00EB155D" w:rsidP="00DF7376">
      <w:pPr>
        <w:pStyle w:val="Encabezado"/>
        <w:jc w:val="center"/>
        <w:rPr>
          <w:b/>
          <w:sz w:val="24"/>
          <w:szCs w:val="24"/>
        </w:rPr>
      </w:pPr>
    </w:p>
    <w:p w14:paraId="657FA0F0" w14:textId="5F111D45" w:rsidR="00706567" w:rsidRPr="00EF7888" w:rsidRDefault="00EF7888" w:rsidP="00DF7376">
      <w:pPr>
        <w:pStyle w:val="Encabezado"/>
        <w:jc w:val="center"/>
        <w:rPr>
          <w:rFonts w:ascii="Aptos Light" w:hAnsi="Aptos Light"/>
          <w:b/>
          <w:sz w:val="24"/>
          <w:szCs w:val="24"/>
        </w:rPr>
      </w:pPr>
      <w:r>
        <w:rPr>
          <w:rFonts w:ascii="Aptos Light" w:hAnsi="Aptos Ligh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E9CD122" wp14:editId="13DE39A2">
                <wp:simplePos x="0" y="0"/>
                <wp:positionH relativeFrom="column">
                  <wp:posOffset>78814</wp:posOffset>
                </wp:positionH>
                <wp:positionV relativeFrom="paragraph">
                  <wp:posOffset>144898</wp:posOffset>
                </wp:positionV>
                <wp:extent cx="5645888" cy="0"/>
                <wp:effectExtent l="0" t="0" r="0" b="0"/>
                <wp:wrapNone/>
                <wp:docPr id="19815593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8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EF5A38" id="Conector recto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2pt,11.4pt" to="450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" strokecolor="#d8d8d8 [2732]">
                <v:stroke dashstyle="dashDot"/>
              </v:line>
            </w:pict>
          </mc:Fallback>
        </mc:AlternateContent>
      </w:r>
    </w:p>
    <w:p w14:paraId="6EFCB1B1" w14:textId="6F39D6F2" w:rsidR="00706567" w:rsidRPr="00EF7888" w:rsidRDefault="00706567" w:rsidP="00DF7376">
      <w:pPr>
        <w:pStyle w:val="Encabezado"/>
        <w:jc w:val="center"/>
        <w:rPr>
          <w:rFonts w:ascii="Aptos Light" w:hAnsi="Aptos Light"/>
          <w:b/>
          <w:sz w:val="24"/>
          <w:szCs w:val="24"/>
        </w:rPr>
      </w:pPr>
    </w:p>
    <w:p w14:paraId="18F807AA" w14:textId="77777777" w:rsidR="00706567" w:rsidRPr="00EF7888" w:rsidRDefault="00706567" w:rsidP="00DF7376">
      <w:pPr>
        <w:pStyle w:val="Encabezado"/>
        <w:jc w:val="center"/>
        <w:rPr>
          <w:rFonts w:ascii="Aptos Light" w:hAnsi="Aptos Light"/>
          <w:b/>
          <w:sz w:val="24"/>
          <w:szCs w:val="24"/>
        </w:rPr>
      </w:pPr>
    </w:p>
    <w:p w14:paraId="60ACF010" w14:textId="77D68D4E" w:rsidR="00706567" w:rsidRPr="00EF7888" w:rsidRDefault="00AC5D42" w:rsidP="00601551">
      <w:pPr>
        <w:spacing w:after="0" w:line="240" w:lineRule="auto"/>
        <w:ind w:right="-234"/>
        <w:jc w:val="center"/>
        <w:rPr>
          <w:rFonts w:ascii="Aptos Light" w:hAnsi="Aptos Light" w:cstheme="minorHAnsi"/>
          <w:bCs/>
          <w:color w:val="000000" w:themeColor="text1"/>
          <w:sz w:val="44"/>
          <w:szCs w:val="48"/>
        </w:rPr>
      </w:pPr>
      <w:r w:rsidRPr="00EF7888">
        <w:rPr>
          <w:rFonts w:ascii="Aptos Light" w:hAnsi="Aptos Light" w:cstheme="minorHAnsi"/>
          <w:bCs/>
          <w:color w:val="000000" w:themeColor="text1"/>
          <w:sz w:val="44"/>
          <w:szCs w:val="48"/>
        </w:rPr>
        <w:t xml:space="preserve">Programa </w:t>
      </w:r>
      <w:r w:rsidR="00601551">
        <w:rPr>
          <w:rFonts w:ascii="Aptos Light" w:hAnsi="Aptos Light" w:cstheme="minorHAnsi"/>
          <w:bCs/>
          <w:color w:val="000000" w:themeColor="text1"/>
          <w:sz w:val="44"/>
          <w:szCs w:val="48"/>
        </w:rPr>
        <w:t xml:space="preserve">Preventivo de Trabajo en </w:t>
      </w:r>
      <w:r w:rsidR="009E2305" w:rsidRPr="00EF7888">
        <w:rPr>
          <w:rFonts w:ascii="Aptos Light" w:hAnsi="Aptos Light" w:cstheme="minorHAnsi"/>
          <w:bCs/>
          <w:color w:val="000000" w:themeColor="text1"/>
          <w:sz w:val="44"/>
          <w:szCs w:val="48"/>
        </w:rPr>
        <w:t xml:space="preserve">Gestión de Riesgos </w:t>
      </w:r>
      <w:r w:rsidR="00E25A5F">
        <w:rPr>
          <w:rFonts w:ascii="Aptos Light" w:hAnsi="Aptos Light" w:cstheme="minorHAnsi"/>
          <w:bCs/>
          <w:color w:val="000000" w:themeColor="text1"/>
          <w:sz w:val="44"/>
          <w:szCs w:val="48"/>
        </w:rPr>
        <w:t xml:space="preserve">Laborales </w:t>
      </w:r>
      <w:r w:rsidR="009E2305" w:rsidRPr="00EF7888">
        <w:rPr>
          <w:rFonts w:ascii="Aptos Light" w:hAnsi="Aptos Light" w:cstheme="minorHAnsi"/>
          <w:bCs/>
          <w:color w:val="000000" w:themeColor="text1"/>
          <w:sz w:val="44"/>
          <w:szCs w:val="48"/>
        </w:rPr>
        <w:t xml:space="preserve">de </w:t>
      </w:r>
      <w:r w:rsidRPr="00EF7888">
        <w:rPr>
          <w:rFonts w:ascii="Aptos Light" w:hAnsi="Aptos Light" w:cstheme="minorHAnsi"/>
          <w:bCs/>
          <w:color w:val="000000" w:themeColor="text1"/>
          <w:sz w:val="44"/>
          <w:szCs w:val="48"/>
        </w:rPr>
        <w:t>Seguridad y Salud Ocupacional</w:t>
      </w:r>
    </w:p>
    <w:p w14:paraId="10A2F318" w14:textId="77777777" w:rsidR="00595C59" w:rsidRPr="00EF7888" w:rsidRDefault="00595C59" w:rsidP="00595C59">
      <w:pPr>
        <w:spacing w:after="0" w:line="240" w:lineRule="auto"/>
        <w:ind w:right="-234"/>
        <w:jc w:val="center"/>
        <w:rPr>
          <w:rFonts w:ascii="Aptos Light" w:hAnsi="Aptos Light" w:cstheme="minorHAnsi"/>
          <w:bCs/>
          <w:color w:val="000000" w:themeColor="text1"/>
          <w:sz w:val="44"/>
          <w:szCs w:val="48"/>
        </w:rPr>
      </w:pPr>
    </w:p>
    <w:p w14:paraId="6CC8CC0D" w14:textId="77777777" w:rsidR="00595C59" w:rsidRPr="00EF7888" w:rsidRDefault="00AC5D42" w:rsidP="00595C59">
      <w:pPr>
        <w:spacing w:after="0" w:line="240" w:lineRule="auto"/>
        <w:ind w:right="-234"/>
        <w:jc w:val="center"/>
        <w:rPr>
          <w:rFonts w:ascii="Aptos Light" w:hAnsi="Aptos Light" w:cstheme="minorHAnsi"/>
          <w:bCs/>
          <w:color w:val="000000" w:themeColor="text1"/>
          <w:sz w:val="36"/>
          <w:szCs w:val="40"/>
        </w:rPr>
      </w:pPr>
      <w:r w:rsidRPr="00EF7888">
        <w:rPr>
          <w:rFonts w:ascii="Aptos Light" w:hAnsi="Aptos Light" w:cstheme="minorHAnsi"/>
          <w:bCs/>
          <w:color w:val="000000" w:themeColor="text1"/>
          <w:sz w:val="36"/>
          <w:szCs w:val="40"/>
        </w:rPr>
        <w:t>Empresas Contratistas y Subcontratistas</w:t>
      </w:r>
      <w:r w:rsidR="00595C59" w:rsidRPr="00EF7888">
        <w:rPr>
          <w:rFonts w:ascii="Aptos Light" w:hAnsi="Aptos Light" w:cstheme="minorHAnsi"/>
          <w:bCs/>
          <w:color w:val="000000" w:themeColor="text1"/>
          <w:sz w:val="36"/>
          <w:szCs w:val="40"/>
        </w:rPr>
        <w:t xml:space="preserve"> </w:t>
      </w:r>
    </w:p>
    <w:p w14:paraId="01C34363" w14:textId="77777777" w:rsidR="00595C59" w:rsidRPr="00EF7888" w:rsidRDefault="00595C59" w:rsidP="00595C59">
      <w:pPr>
        <w:spacing w:after="0" w:line="240" w:lineRule="auto"/>
        <w:ind w:right="-234"/>
        <w:jc w:val="center"/>
        <w:rPr>
          <w:rFonts w:ascii="Aptos Light" w:hAnsi="Aptos Light" w:cstheme="minorHAnsi"/>
          <w:bCs/>
          <w:color w:val="000000" w:themeColor="text1"/>
          <w:sz w:val="36"/>
          <w:szCs w:val="40"/>
        </w:rPr>
      </w:pPr>
    </w:p>
    <w:p w14:paraId="1579A0C6" w14:textId="75304610" w:rsidR="00706567" w:rsidRPr="00EF7888" w:rsidRDefault="00AC5D42" w:rsidP="00595C59">
      <w:pPr>
        <w:spacing w:after="0" w:line="240" w:lineRule="auto"/>
        <w:ind w:right="-234"/>
        <w:jc w:val="center"/>
        <w:rPr>
          <w:rFonts w:ascii="Aptos Light" w:hAnsi="Aptos Light" w:cstheme="minorHAnsi"/>
          <w:b/>
          <w:color w:val="000000" w:themeColor="text1"/>
          <w:sz w:val="44"/>
          <w:szCs w:val="44"/>
        </w:rPr>
      </w:pPr>
      <w:r w:rsidRPr="00EF7888">
        <w:rPr>
          <w:rFonts w:ascii="Aptos Light" w:hAnsi="Aptos Light" w:cstheme="minorHAnsi"/>
          <w:b/>
          <w:color w:val="000000" w:themeColor="text1"/>
          <w:sz w:val="44"/>
          <w:szCs w:val="44"/>
        </w:rPr>
        <w:t>202</w:t>
      </w:r>
      <w:r w:rsidR="00EF7888" w:rsidRPr="00EF7888">
        <w:rPr>
          <w:rFonts w:ascii="Aptos Light" w:hAnsi="Aptos Light" w:cstheme="minorHAnsi"/>
          <w:b/>
          <w:color w:val="000000" w:themeColor="text1"/>
          <w:sz w:val="44"/>
          <w:szCs w:val="44"/>
        </w:rPr>
        <w:t>6</w:t>
      </w:r>
    </w:p>
    <w:p w14:paraId="581331A4" w14:textId="2FB0A6AF" w:rsidR="008C13D0" w:rsidRPr="00706567" w:rsidRDefault="00AC5D42" w:rsidP="002B1D21">
      <w:pPr>
        <w:pStyle w:val="Encabezado"/>
        <w:jc w:val="center"/>
        <w:rPr>
          <w:rFonts w:cstheme="minorHAnsi"/>
          <w:bCs/>
          <w:sz w:val="24"/>
          <w:szCs w:val="24"/>
        </w:rPr>
      </w:pPr>
      <w:r w:rsidRPr="00706567">
        <w:rPr>
          <w:rFonts w:cstheme="minorHAnsi"/>
          <w:bCs/>
          <w:sz w:val="24"/>
          <w:szCs w:val="24"/>
        </w:rPr>
        <w:t xml:space="preserve">  </w:t>
      </w:r>
    </w:p>
    <w:tbl>
      <w:tblPr>
        <w:tblW w:w="9072" w:type="dxa"/>
        <w:tblInd w:w="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706567" w:rsidRPr="00EF7888" w14:paraId="7EACCB2B" w14:textId="77777777" w:rsidTr="00195E10">
        <w:trPr>
          <w:trHeight w:val="330"/>
        </w:trPr>
        <w:tc>
          <w:tcPr>
            <w:tcW w:w="9072" w:type="dxa"/>
            <w:gridSpan w:val="2"/>
            <w:shd w:val="clear" w:color="auto" w:fill="31849B" w:themeFill="accent5" w:themeFillShade="BF"/>
            <w:noWrap/>
            <w:vAlign w:val="center"/>
            <w:hideMark/>
          </w:tcPr>
          <w:p w14:paraId="4E6E75DF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Arial"/>
                <w:b/>
                <w:bCs/>
                <w:color w:val="FFFFFF"/>
                <w:sz w:val="28"/>
                <w:szCs w:val="28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  <w:t>Antecedentes Empresa</w:t>
            </w:r>
          </w:p>
        </w:tc>
      </w:tr>
      <w:tr w:rsidR="00706567" w:rsidRPr="00EF7888" w14:paraId="7EFA871F" w14:textId="77777777" w:rsidTr="00195E10">
        <w:trPr>
          <w:trHeight w:val="375"/>
        </w:trPr>
        <w:tc>
          <w:tcPr>
            <w:tcW w:w="3402" w:type="dxa"/>
            <w:shd w:val="clear" w:color="auto" w:fill="31849B" w:themeFill="accent5" w:themeFillShade="BF"/>
            <w:noWrap/>
            <w:vAlign w:val="center"/>
            <w:hideMark/>
          </w:tcPr>
          <w:p w14:paraId="45FB24AF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  <w:t>Nombre</w:t>
            </w:r>
          </w:p>
        </w:tc>
        <w:tc>
          <w:tcPr>
            <w:tcW w:w="5670" w:type="dxa"/>
            <w:vAlign w:val="center"/>
            <w:hideMark/>
          </w:tcPr>
          <w:p w14:paraId="4EBB3559" w14:textId="77777777" w:rsidR="00706567" w:rsidRPr="00EF7888" w:rsidRDefault="00706567" w:rsidP="00706567">
            <w:pPr>
              <w:spacing w:after="0" w:line="240" w:lineRule="auto"/>
              <w:rPr>
                <w:rFonts w:ascii="Aptos Light" w:eastAsia="Times New Roman" w:hAnsi="Aptos Light" w:cs="Arial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color w:val="000000"/>
                <w:lang w:eastAsia="es-CL"/>
              </w:rPr>
              <w:t> </w:t>
            </w:r>
          </w:p>
        </w:tc>
      </w:tr>
      <w:tr w:rsidR="00706567" w:rsidRPr="00EF7888" w14:paraId="171A7CD2" w14:textId="77777777" w:rsidTr="00195E10">
        <w:trPr>
          <w:trHeight w:val="375"/>
        </w:trPr>
        <w:tc>
          <w:tcPr>
            <w:tcW w:w="3402" w:type="dxa"/>
            <w:shd w:val="clear" w:color="auto" w:fill="31849B" w:themeFill="accent5" w:themeFillShade="BF"/>
            <w:noWrap/>
            <w:vAlign w:val="center"/>
            <w:hideMark/>
          </w:tcPr>
          <w:p w14:paraId="6C1EB0C3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5670" w:type="dxa"/>
            <w:vAlign w:val="center"/>
            <w:hideMark/>
          </w:tcPr>
          <w:p w14:paraId="70701675" w14:textId="77777777" w:rsidR="00706567" w:rsidRPr="00EF7888" w:rsidRDefault="00706567" w:rsidP="00706567">
            <w:pPr>
              <w:spacing w:after="0" w:line="240" w:lineRule="auto"/>
              <w:rPr>
                <w:rFonts w:ascii="Aptos Light" w:eastAsia="Times New Roman" w:hAnsi="Aptos Light" w:cs="Arial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color w:val="000000"/>
                <w:lang w:eastAsia="es-CL"/>
              </w:rPr>
              <w:t> </w:t>
            </w:r>
          </w:p>
        </w:tc>
      </w:tr>
      <w:tr w:rsidR="00706567" w:rsidRPr="00EF7888" w14:paraId="410B5469" w14:textId="77777777" w:rsidTr="00195E10">
        <w:trPr>
          <w:trHeight w:val="375"/>
        </w:trPr>
        <w:tc>
          <w:tcPr>
            <w:tcW w:w="3402" w:type="dxa"/>
            <w:shd w:val="clear" w:color="auto" w:fill="31849B" w:themeFill="accent5" w:themeFillShade="BF"/>
            <w:noWrap/>
            <w:vAlign w:val="center"/>
            <w:hideMark/>
          </w:tcPr>
          <w:p w14:paraId="6E333092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  <w:t>Número del Contrato SIGA</w:t>
            </w:r>
          </w:p>
        </w:tc>
        <w:tc>
          <w:tcPr>
            <w:tcW w:w="5670" w:type="dxa"/>
            <w:vAlign w:val="center"/>
            <w:hideMark/>
          </w:tcPr>
          <w:p w14:paraId="3CDB384A" w14:textId="77777777" w:rsidR="00706567" w:rsidRPr="00EF7888" w:rsidRDefault="00706567" w:rsidP="00706567">
            <w:pPr>
              <w:spacing w:after="0" w:line="240" w:lineRule="auto"/>
              <w:rPr>
                <w:rFonts w:ascii="Aptos Light" w:eastAsia="Times New Roman" w:hAnsi="Aptos Light" w:cs="Arial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color w:val="000000"/>
                <w:lang w:eastAsia="es-CL"/>
              </w:rPr>
              <w:t> </w:t>
            </w:r>
          </w:p>
        </w:tc>
      </w:tr>
      <w:tr w:rsidR="00706567" w:rsidRPr="00EF7888" w14:paraId="0B320ED9" w14:textId="77777777" w:rsidTr="00195E10">
        <w:trPr>
          <w:trHeight w:val="375"/>
        </w:trPr>
        <w:tc>
          <w:tcPr>
            <w:tcW w:w="3402" w:type="dxa"/>
            <w:shd w:val="clear" w:color="auto" w:fill="31849B" w:themeFill="accent5" w:themeFillShade="BF"/>
            <w:noWrap/>
            <w:vAlign w:val="center"/>
            <w:hideMark/>
          </w:tcPr>
          <w:p w14:paraId="6AB21EB4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b/>
                <w:bCs/>
                <w:color w:val="FFFFFF"/>
                <w:sz w:val="24"/>
                <w:szCs w:val="24"/>
                <w:lang w:eastAsia="es-CL"/>
              </w:rPr>
              <w:t>Nombre del Contrato</w:t>
            </w:r>
          </w:p>
        </w:tc>
        <w:tc>
          <w:tcPr>
            <w:tcW w:w="5670" w:type="dxa"/>
            <w:vAlign w:val="center"/>
            <w:hideMark/>
          </w:tcPr>
          <w:p w14:paraId="4E50C212" w14:textId="77777777" w:rsidR="00706567" w:rsidRPr="00EF7888" w:rsidRDefault="00706567" w:rsidP="00706567">
            <w:pPr>
              <w:spacing w:after="0" w:line="240" w:lineRule="auto"/>
              <w:rPr>
                <w:rFonts w:ascii="Aptos Light" w:eastAsia="Times New Roman" w:hAnsi="Aptos Light" w:cs="Arial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="Arial"/>
                <w:color w:val="000000"/>
                <w:lang w:eastAsia="es-CL"/>
              </w:rPr>
              <w:t> </w:t>
            </w:r>
          </w:p>
        </w:tc>
      </w:tr>
    </w:tbl>
    <w:p w14:paraId="3B39F2A7" w14:textId="77777777" w:rsidR="00765C2A" w:rsidRPr="00706567" w:rsidRDefault="00765C2A" w:rsidP="00706567">
      <w:pPr>
        <w:pStyle w:val="Encabezado"/>
        <w:rPr>
          <w:rFonts w:cstheme="minorHAnsi"/>
          <w:sz w:val="36"/>
          <w:szCs w:val="36"/>
        </w:rPr>
      </w:pPr>
    </w:p>
    <w:tbl>
      <w:tblPr>
        <w:tblW w:w="9072" w:type="dxa"/>
        <w:tblInd w:w="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706567" w:rsidRPr="00EF7888" w14:paraId="2D3EE93E" w14:textId="77777777" w:rsidTr="00195E10">
        <w:trPr>
          <w:trHeight w:val="330"/>
        </w:trPr>
        <w:tc>
          <w:tcPr>
            <w:tcW w:w="9072" w:type="dxa"/>
            <w:gridSpan w:val="2"/>
            <w:shd w:val="clear" w:color="auto" w:fill="31849B" w:themeFill="accent5" w:themeFillShade="BF"/>
            <w:noWrap/>
            <w:vAlign w:val="center"/>
            <w:hideMark/>
          </w:tcPr>
          <w:p w14:paraId="2341C568" w14:textId="2C83836E" w:rsidR="00706567" w:rsidRPr="00EF7888" w:rsidRDefault="00706567" w:rsidP="004D77E9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FFFFFF"/>
                <w:sz w:val="28"/>
                <w:szCs w:val="28"/>
                <w:lang w:eastAsia="es-CL"/>
              </w:rPr>
            </w:pPr>
            <w:bookmarkStart w:id="0" w:name="_Hlk26362461"/>
            <w:r w:rsidRPr="00EF7888"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Antecedentes </w:t>
            </w:r>
            <w:r w:rsidR="00806D78" w:rsidRPr="00EF7888"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  <w:t>compañía</w:t>
            </w:r>
          </w:p>
        </w:tc>
      </w:tr>
      <w:tr w:rsidR="00706567" w:rsidRPr="00EF7888" w14:paraId="62EFB771" w14:textId="77777777" w:rsidTr="00195E10">
        <w:trPr>
          <w:trHeight w:val="375"/>
        </w:trPr>
        <w:tc>
          <w:tcPr>
            <w:tcW w:w="3402" w:type="dxa"/>
            <w:shd w:val="clear" w:color="auto" w:fill="31849B" w:themeFill="accent5" w:themeFillShade="BF"/>
            <w:noWrap/>
            <w:vAlign w:val="center"/>
            <w:hideMark/>
          </w:tcPr>
          <w:p w14:paraId="6186CDC8" w14:textId="3DFC7940" w:rsidR="00706567" w:rsidRPr="00EF7888" w:rsidRDefault="00706567" w:rsidP="004D77E9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  <w:t>Nombre Administrador</w:t>
            </w:r>
          </w:p>
        </w:tc>
        <w:tc>
          <w:tcPr>
            <w:tcW w:w="5670" w:type="dxa"/>
            <w:vAlign w:val="center"/>
            <w:hideMark/>
          </w:tcPr>
          <w:p w14:paraId="0B915ED5" w14:textId="77777777" w:rsidR="00706567" w:rsidRPr="00EF7888" w:rsidRDefault="00706567" w:rsidP="004D77E9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="Calibri"/>
                <w:color w:val="000000"/>
                <w:lang w:eastAsia="es-CL"/>
              </w:rPr>
              <w:t> </w:t>
            </w:r>
          </w:p>
        </w:tc>
      </w:tr>
      <w:tr w:rsidR="00706567" w:rsidRPr="00EF7888" w14:paraId="4CCC1795" w14:textId="77777777" w:rsidTr="00195E10">
        <w:trPr>
          <w:trHeight w:val="375"/>
        </w:trPr>
        <w:tc>
          <w:tcPr>
            <w:tcW w:w="3402" w:type="dxa"/>
            <w:shd w:val="clear" w:color="auto" w:fill="31849B" w:themeFill="accent5" w:themeFillShade="BF"/>
            <w:noWrap/>
            <w:vAlign w:val="center"/>
            <w:hideMark/>
          </w:tcPr>
          <w:p w14:paraId="215D4E62" w14:textId="79769BD3" w:rsidR="00706567" w:rsidRPr="00EF7888" w:rsidRDefault="00706567" w:rsidP="004D77E9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  <w:t>Gerencia</w:t>
            </w:r>
          </w:p>
        </w:tc>
        <w:tc>
          <w:tcPr>
            <w:tcW w:w="5670" w:type="dxa"/>
            <w:vAlign w:val="center"/>
            <w:hideMark/>
          </w:tcPr>
          <w:p w14:paraId="1394C166" w14:textId="77777777" w:rsidR="00706567" w:rsidRPr="00EF7888" w:rsidRDefault="00706567" w:rsidP="004D77E9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="Calibri"/>
                <w:color w:val="000000"/>
                <w:lang w:eastAsia="es-CL"/>
              </w:rPr>
              <w:t> </w:t>
            </w:r>
          </w:p>
        </w:tc>
      </w:tr>
      <w:tr w:rsidR="00706567" w:rsidRPr="00EF7888" w14:paraId="5F73D5FC" w14:textId="77777777" w:rsidTr="00195E10">
        <w:trPr>
          <w:trHeight w:val="375"/>
        </w:trPr>
        <w:tc>
          <w:tcPr>
            <w:tcW w:w="3402" w:type="dxa"/>
            <w:shd w:val="clear" w:color="auto" w:fill="31849B" w:themeFill="accent5" w:themeFillShade="BF"/>
            <w:noWrap/>
            <w:vAlign w:val="center"/>
            <w:hideMark/>
          </w:tcPr>
          <w:p w14:paraId="4CB18B71" w14:textId="6D9EF907" w:rsidR="00706567" w:rsidRPr="00EF7888" w:rsidRDefault="00706567" w:rsidP="004D77E9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  <w:t>Superintendencia</w:t>
            </w:r>
          </w:p>
        </w:tc>
        <w:tc>
          <w:tcPr>
            <w:tcW w:w="5670" w:type="dxa"/>
            <w:vAlign w:val="center"/>
            <w:hideMark/>
          </w:tcPr>
          <w:p w14:paraId="523F3F7F" w14:textId="77777777" w:rsidR="00706567" w:rsidRPr="00EF7888" w:rsidRDefault="00706567" w:rsidP="004D77E9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="Calibri"/>
                <w:color w:val="000000"/>
                <w:lang w:eastAsia="es-CL"/>
              </w:rPr>
              <w:t> </w:t>
            </w:r>
          </w:p>
        </w:tc>
      </w:tr>
    </w:tbl>
    <w:p w14:paraId="1DE0FC93" w14:textId="17589AED" w:rsidR="00106DD2" w:rsidRDefault="00106DD2" w:rsidP="00706567">
      <w:pPr>
        <w:spacing w:after="0" w:line="240" w:lineRule="auto"/>
        <w:contextualSpacing/>
        <w:jc w:val="both"/>
        <w:rPr>
          <w:rFonts w:cstheme="minorHAnsi"/>
          <w:b/>
        </w:rPr>
      </w:pPr>
    </w:p>
    <w:p w14:paraId="2BCF6505" w14:textId="77777777" w:rsidR="00B57E87" w:rsidRPr="00706567" w:rsidRDefault="00B57E87" w:rsidP="00106DD2">
      <w:pPr>
        <w:spacing w:after="0" w:line="240" w:lineRule="auto"/>
        <w:ind w:left="142"/>
        <w:contextualSpacing/>
        <w:jc w:val="both"/>
        <w:rPr>
          <w:rFonts w:cstheme="minorHAnsi"/>
          <w:b/>
        </w:rPr>
      </w:pPr>
    </w:p>
    <w:p w14:paraId="4EC946C4" w14:textId="29C5A514" w:rsidR="00106DD2" w:rsidRPr="00EF7888" w:rsidRDefault="00694CD4" w:rsidP="006E6DD2">
      <w:pPr>
        <w:spacing w:after="0" w:line="240" w:lineRule="auto"/>
        <w:ind w:left="-142" w:firstLine="142"/>
        <w:contextualSpacing/>
        <w:jc w:val="both"/>
        <w:rPr>
          <w:rFonts w:ascii="Aptos Light" w:hAnsi="Aptos Light" w:cstheme="minorHAnsi"/>
          <w:bCs/>
          <w:sz w:val="24"/>
          <w:szCs w:val="24"/>
        </w:rPr>
      </w:pPr>
      <w:r w:rsidRPr="00EF7888">
        <w:rPr>
          <w:rFonts w:ascii="Aptos Light" w:hAnsi="Aptos Light" w:cstheme="minorHAnsi"/>
          <w:bCs/>
          <w:sz w:val="24"/>
          <w:szCs w:val="24"/>
        </w:rPr>
        <w:t xml:space="preserve"> </w:t>
      </w:r>
      <w:r w:rsidR="0091628B" w:rsidRPr="00EF7888">
        <w:rPr>
          <w:rFonts w:ascii="Aptos Light" w:hAnsi="Aptos Light" w:cstheme="minorHAnsi"/>
          <w:bCs/>
          <w:sz w:val="24"/>
          <w:szCs w:val="24"/>
        </w:rPr>
        <w:t>Representantes EECC:</w:t>
      </w:r>
    </w:p>
    <w:p w14:paraId="44FFFB41" w14:textId="43D82BD2" w:rsidR="004013CC" w:rsidRPr="00EF7888" w:rsidRDefault="004013CC" w:rsidP="004013CC">
      <w:pPr>
        <w:spacing w:after="0" w:line="240" w:lineRule="auto"/>
        <w:contextualSpacing/>
        <w:rPr>
          <w:rFonts w:ascii="Aptos Light" w:hAnsi="Aptos Light" w:cs="Calibri"/>
          <w:b/>
          <w:noProof/>
        </w:rPr>
      </w:pPr>
    </w:p>
    <w:tbl>
      <w:tblPr>
        <w:tblW w:w="9072" w:type="dxa"/>
        <w:tblInd w:w="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552"/>
        <w:gridCol w:w="1842"/>
        <w:gridCol w:w="1701"/>
      </w:tblGrid>
      <w:tr w:rsidR="00706567" w:rsidRPr="00EF7888" w14:paraId="1A544B2A" w14:textId="77777777" w:rsidTr="00195E10">
        <w:trPr>
          <w:trHeight w:val="330"/>
        </w:trPr>
        <w:tc>
          <w:tcPr>
            <w:tcW w:w="2977" w:type="dxa"/>
            <w:shd w:val="clear" w:color="auto" w:fill="31849B" w:themeFill="accent5" w:themeFillShade="BF"/>
            <w:noWrap/>
            <w:vAlign w:val="center"/>
            <w:hideMark/>
          </w:tcPr>
          <w:p w14:paraId="1939D1F9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b/>
                <w:bCs/>
                <w:color w:val="FFFFFF"/>
                <w:sz w:val="24"/>
                <w:szCs w:val="24"/>
                <w:lang w:eastAsia="es-CL"/>
              </w:rPr>
              <w:t>Nombre</w:t>
            </w:r>
          </w:p>
        </w:tc>
        <w:tc>
          <w:tcPr>
            <w:tcW w:w="2552" w:type="dxa"/>
            <w:shd w:val="clear" w:color="auto" w:fill="31849B" w:themeFill="accent5" w:themeFillShade="BF"/>
            <w:noWrap/>
            <w:vAlign w:val="center"/>
            <w:hideMark/>
          </w:tcPr>
          <w:p w14:paraId="5A3903BD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b/>
                <w:bCs/>
                <w:color w:val="FFFFFF"/>
                <w:sz w:val="24"/>
                <w:szCs w:val="24"/>
                <w:lang w:eastAsia="es-CL"/>
              </w:rPr>
              <w:t>Cargo</w:t>
            </w:r>
          </w:p>
        </w:tc>
        <w:tc>
          <w:tcPr>
            <w:tcW w:w="1842" w:type="dxa"/>
            <w:shd w:val="clear" w:color="auto" w:fill="31849B" w:themeFill="accent5" w:themeFillShade="BF"/>
            <w:noWrap/>
            <w:vAlign w:val="center"/>
            <w:hideMark/>
          </w:tcPr>
          <w:p w14:paraId="58515209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b/>
                <w:bCs/>
                <w:color w:val="FFFFFF"/>
                <w:sz w:val="24"/>
                <w:szCs w:val="24"/>
                <w:lang w:eastAsia="es-CL"/>
              </w:rPr>
              <w:t>Fecha</w:t>
            </w:r>
          </w:p>
        </w:tc>
        <w:tc>
          <w:tcPr>
            <w:tcW w:w="1701" w:type="dxa"/>
            <w:shd w:val="clear" w:color="auto" w:fill="31849B" w:themeFill="accent5" w:themeFillShade="BF"/>
            <w:noWrap/>
            <w:vAlign w:val="center"/>
            <w:hideMark/>
          </w:tcPr>
          <w:p w14:paraId="42C4FE15" w14:textId="77777777" w:rsidR="00706567" w:rsidRPr="00EF7888" w:rsidRDefault="00706567" w:rsidP="00706567">
            <w:pPr>
              <w:spacing w:after="0" w:line="240" w:lineRule="auto"/>
              <w:jc w:val="center"/>
              <w:rPr>
                <w:rFonts w:ascii="Aptos Light" w:eastAsia="Times New Roman" w:hAnsi="Aptos Light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b/>
                <w:bCs/>
                <w:color w:val="FFFFFF"/>
                <w:sz w:val="24"/>
                <w:szCs w:val="24"/>
                <w:lang w:eastAsia="es-CL"/>
              </w:rPr>
              <w:t>Firma</w:t>
            </w:r>
          </w:p>
        </w:tc>
      </w:tr>
      <w:tr w:rsidR="00F8509D" w:rsidRPr="00EF7888" w14:paraId="48A781CF" w14:textId="77777777" w:rsidTr="00195E10">
        <w:trPr>
          <w:trHeight w:val="432"/>
        </w:trPr>
        <w:tc>
          <w:tcPr>
            <w:tcW w:w="2977" w:type="dxa"/>
            <w:vAlign w:val="center"/>
          </w:tcPr>
          <w:p w14:paraId="3AF86E20" w14:textId="77777777" w:rsidR="00F8509D" w:rsidRPr="00EF7888" w:rsidRDefault="00F8509D" w:rsidP="00706567">
            <w:pPr>
              <w:spacing w:after="0" w:line="240" w:lineRule="auto"/>
              <w:jc w:val="both"/>
              <w:rPr>
                <w:rFonts w:ascii="Aptos Light" w:eastAsia="Times New Roman" w:hAnsi="Aptos Light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52" w:type="dxa"/>
            <w:vAlign w:val="center"/>
          </w:tcPr>
          <w:p w14:paraId="67A5A32E" w14:textId="5307E49F" w:rsidR="00F8509D" w:rsidRPr="00EF7888" w:rsidRDefault="00F8509D" w:rsidP="00706567">
            <w:pPr>
              <w:spacing w:after="0" w:line="240" w:lineRule="auto"/>
              <w:rPr>
                <w:rFonts w:ascii="Aptos Light" w:eastAsia="Times New Roman" w:hAnsi="Aptos Light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ptos Light" w:eastAsia="Times New Roman" w:hAnsi="Aptos Light" w:cstheme="minorHAnsi"/>
                <w:color w:val="000000"/>
                <w:sz w:val="20"/>
                <w:szCs w:val="20"/>
                <w:lang w:eastAsia="es-CL"/>
              </w:rPr>
              <w:t>Representante Legal</w:t>
            </w:r>
          </w:p>
        </w:tc>
        <w:tc>
          <w:tcPr>
            <w:tcW w:w="1842" w:type="dxa"/>
            <w:vAlign w:val="center"/>
          </w:tcPr>
          <w:p w14:paraId="58720895" w14:textId="77777777" w:rsidR="00F8509D" w:rsidRPr="00EF7888" w:rsidRDefault="00F8509D" w:rsidP="00706567">
            <w:pPr>
              <w:spacing w:after="0" w:line="240" w:lineRule="auto"/>
              <w:jc w:val="both"/>
              <w:rPr>
                <w:rFonts w:ascii="Aptos Light" w:eastAsia="Times New Roman" w:hAnsi="Aptos Light" w:cstheme="minorHAnsi"/>
                <w:color w:val="00000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29C0130C" w14:textId="77777777" w:rsidR="00F8509D" w:rsidRPr="00EF7888" w:rsidRDefault="00F8509D" w:rsidP="00706567">
            <w:pPr>
              <w:spacing w:after="0" w:line="240" w:lineRule="auto"/>
              <w:jc w:val="both"/>
              <w:rPr>
                <w:rFonts w:ascii="Aptos Light" w:eastAsia="Times New Roman" w:hAnsi="Aptos Light" w:cstheme="minorHAnsi"/>
                <w:color w:val="000000"/>
                <w:lang w:eastAsia="es-CL"/>
              </w:rPr>
            </w:pPr>
          </w:p>
        </w:tc>
      </w:tr>
      <w:tr w:rsidR="00706567" w:rsidRPr="00EF7888" w14:paraId="4E5041FD" w14:textId="77777777" w:rsidTr="00195E10">
        <w:trPr>
          <w:trHeight w:val="432"/>
        </w:trPr>
        <w:tc>
          <w:tcPr>
            <w:tcW w:w="2977" w:type="dxa"/>
            <w:vAlign w:val="center"/>
            <w:hideMark/>
          </w:tcPr>
          <w:p w14:paraId="2ED45470" w14:textId="77777777" w:rsidR="00706567" w:rsidRPr="00EF7888" w:rsidRDefault="00706567" w:rsidP="00706567">
            <w:pPr>
              <w:spacing w:after="0" w:line="240" w:lineRule="auto"/>
              <w:jc w:val="both"/>
              <w:rPr>
                <w:rFonts w:ascii="Aptos Light" w:eastAsia="Times New Roman" w:hAnsi="Aptos Light" w:cs="Calibri"/>
                <w:color w:val="000000"/>
                <w:sz w:val="20"/>
                <w:szCs w:val="20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52" w:type="dxa"/>
            <w:vAlign w:val="center"/>
            <w:hideMark/>
          </w:tcPr>
          <w:p w14:paraId="22B81FC9" w14:textId="77777777" w:rsidR="00706567" w:rsidRPr="00EF7888" w:rsidRDefault="00706567" w:rsidP="0070656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sz w:val="20"/>
                <w:szCs w:val="20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color w:val="000000"/>
                <w:sz w:val="20"/>
                <w:szCs w:val="20"/>
                <w:lang w:eastAsia="es-CL"/>
              </w:rPr>
              <w:t>Administrador de Contrato</w:t>
            </w:r>
          </w:p>
        </w:tc>
        <w:tc>
          <w:tcPr>
            <w:tcW w:w="1842" w:type="dxa"/>
            <w:vAlign w:val="center"/>
            <w:hideMark/>
          </w:tcPr>
          <w:p w14:paraId="0CA8265C" w14:textId="77777777" w:rsidR="00706567" w:rsidRPr="00EF7888" w:rsidRDefault="00706567" w:rsidP="00706567">
            <w:pPr>
              <w:spacing w:after="0" w:line="240" w:lineRule="auto"/>
              <w:jc w:val="both"/>
              <w:rPr>
                <w:rFonts w:ascii="Aptos Light" w:eastAsia="Times New Roman" w:hAnsi="Aptos Light" w:cs="Calibri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9D43DB6" w14:textId="77777777" w:rsidR="00706567" w:rsidRPr="00EF7888" w:rsidRDefault="00706567" w:rsidP="00706567">
            <w:pPr>
              <w:spacing w:after="0" w:line="240" w:lineRule="auto"/>
              <w:jc w:val="both"/>
              <w:rPr>
                <w:rFonts w:ascii="Aptos Light" w:eastAsia="Times New Roman" w:hAnsi="Aptos Light" w:cs="Calibri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color w:val="000000"/>
                <w:lang w:eastAsia="es-CL"/>
              </w:rPr>
              <w:t> </w:t>
            </w:r>
          </w:p>
        </w:tc>
      </w:tr>
      <w:tr w:rsidR="00706567" w:rsidRPr="00EF7888" w14:paraId="51A31D86" w14:textId="77777777" w:rsidTr="00195E10">
        <w:trPr>
          <w:trHeight w:val="404"/>
        </w:trPr>
        <w:tc>
          <w:tcPr>
            <w:tcW w:w="2977" w:type="dxa"/>
            <w:vAlign w:val="center"/>
            <w:hideMark/>
          </w:tcPr>
          <w:p w14:paraId="78005CB3" w14:textId="77777777" w:rsidR="00706567" w:rsidRPr="00EF7888" w:rsidRDefault="00706567" w:rsidP="00706567">
            <w:pPr>
              <w:spacing w:after="0" w:line="240" w:lineRule="auto"/>
              <w:jc w:val="both"/>
              <w:rPr>
                <w:rFonts w:ascii="Aptos Light" w:eastAsia="Times New Roman" w:hAnsi="Aptos Light" w:cs="Calibri"/>
                <w:color w:val="000000"/>
                <w:sz w:val="20"/>
                <w:szCs w:val="20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52" w:type="dxa"/>
            <w:vAlign w:val="center"/>
            <w:hideMark/>
          </w:tcPr>
          <w:p w14:paraId="40F13E68" w14:textId="0A7FA922" w:rsidR="00706567" w:rsidRPr="00EF7888" w:rsidRDefault="00706567" w:rsidP="00706567">
            <w:pPr>
              <w:spacing w:after="0" w:line="240" w:lineRule="auto"/>
              <w:rPr>
                <w:rFonts w:ascii="Aptos Light" w:eastAsia="Times New Roman" w:hAnsi="Aptos Light" w:cs="Calibri"/>
                <w:color w:val="000000"/>
                <w:sz w:val="20"/>
                <w:szCs w:val="20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color w:val="000000"/>
                <w:sz w:val="20"/>
                <w:szCs w:val="20"/>
                <w:lang w:eastAsia="es-CL"/>
              </w:rPr>
              <w:t>Prevención de Riesgos</w:t>
            </w:r>
          </w:p>
        </w:tc>
        <w:tc>
          <w:tcPr>
            <w:tcW w:w="1842" w:type="dxa"/>
            <w:vAlign w:val="center"/>
            <w:hideMark/>
          </w:tcPr>
          <w:p w14:paraId="01F3ED88" w14:textId="77777777" w:rsidR="00706567" w:rsidRPr="00EF7888" w:rsidRDefault="00706567" w:rsidP="00706567">
            <w:pPr>
              <w:spacing w:after="0" w:line="240" w:lineRule="auto"/>
              <w:jc w:val="both"/>
              <w:rPr>
                <w:rFonts w:ascii="Aptos Light" w:eastAsia="Times New Roman" w:hAnsi="Aptos Light" w:cs="Calibri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color w:val="000000"/>
                <w:lang w:eastAsia="es-CL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05EC3468" w14:textId="77777777" w:rsidR="00706567" w:rsidRPr="00EF7888" w:rsidRDefault="00706567" w:rsidP="00706567">
            <w:pPr>
              <w:spacing w:after="0" w:line="240" w:lineRule="auto"/>
              <w:jc w:val="both"/>
              <w:rPr>
                <w:rFonts w:ascii="Aptos Light" w:eastAsia="Times New Roman" w:hAnsi="Aptos Light" w:cs="Calibri"/>
                <w:color w:val="000000"/>
                <w:lang w:eastAsia="es-CL"/>
              </w:rPr>
            </w:pPr>
            <w:r w:rsidRPr="00EF7888">
              <w:rPr>
                <w:rFonts w:ascii="Aptos Light" w:eastAsia="Times New Roman" w:hAnsi="Aptos Light" w:cstheme="minorHAnsi"/>
                <w:color w:val="000000"/>
                <w:lang w:eastAsia="es-CL"/>
              </w:rPr>
              <w:t> </w:t>
            </w:r>
          </w:p>
        </w:tc>
      </w:tr>
    </w:tbl>
    <w:p w14:paraId="5FAB1C02" w14:textId="787BC8A0" w:rsidR="00195E10" w:rsidRPr="00EF7888" w:rsidRDefault="00195E10" w:rsidP="004013CC">
      <w:pPr>
        <w:spacing w:after="0" w:line="240" w:lineRule="auto"/>
        <w:contextualSpacing/>
        <w:rPr>
          <w:rFonts w:ascii="Aptos Light" w:hAnsi="Aptos Light" w:cs="Calibri"/>
          <w:b/>
          <w:noProof/>
        </w:rPr>
      </w:pPr>
      <w:r>
        <w:rPr>
          <w:rFonts w:ascii="Aptos Light" w:hAnsi="Aptos Light" w:cs="Calibri"/>
          <w:b/>
          <w:noProof/>
        </w:rPr>
        <w:br/>
      </w:r>
    </w:p>
    <w:p w14:paraId="38F459BD" w14:textId="132F8A52" w:rsidR="004013CC" w:rsidRPr="00EF7888" w:rsidRDefault="004013CC" w:rsidP="004013CC">
      <w:pPr>
        <w:spacing w:after="0" w:line="240" w:lineRule="auto"/>
        <w:contextualSpacing/>
        <w:rPr>
          <w:rFonts w:ascii="Aptos Light" w:hAnsi="Aptos Light" w:cs="Calibri"/>
          <w:b/>
          <w:noProof/>
        </w:rPr>
      </w:pPr>
      <w:r w:rsidRPr="00EF7888">
        <w:rPr>
          <w:rFonts w:ascii="Aptos Light" w:hAnsi="Aptos Light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0E629" wp14:editId="1FE6A8B3">
                <wp:simplePos x="0" y="0"/>
                <wp:positionH relativeFrom="column">
                  <wp:posOffset>1596390</wp:posOffset>
                </wp:positionH>
                <wp:positionV relativeFrom="paragraph">
                  <wp:posOffset>138512</wp:posOffset>
                </wp:positionV>
                <wp:extent cx="4191000" cy="5715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46947" w14:textId="3AC4687E" w:rsidR="004013CC" w:rsidRPr="00A0312C" w:rsidRDefault="004013CC" w:rsidP="004013CC">
                            <w:pPr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A0312C"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Para efectos de acreditación </w:t>
                            </w:r>
                            <w:r w:rsidR="008C52E2"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SIGA </w:t>
                            </w:r>
                            <w:r w:rsidRPr="00A0312C"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este documento solo podrá ser validado por SSO Compañía a través del sistema </w:t>
                            </w:r>
                            <w:r w:rsidR="008516FE"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SGES</w:t>
                            </w:r>
                            <w:r w:rsidRPr="00A0312C"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mediante certificado con trámite realizado.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0E62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25.7pt;margin-top:10.9pt;width:33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" fillcolor="window" stroked="f" strokeweight=".5pt">
                <v:textbox>
                  <w:txbxContent>
                    <w:p w14:paraId="43646947" w14:textId="3AC4687E" w:rsidR="004013CC" w:rsidRPr="00A0312C" w:rsidRDefault="004013CC" w:rsidP="004013CC">
                      <w:pPr>
                        <w:rPr>
                          <w:rFonts w:ascii="Calibri" w:hAnsi="Calibri" w:cs="Calibri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A0312C">
                        <w:rPr>
                          <w:rFonts w:ascii="Calibri" w:hAnsi="Calibri" w:cs="Calibri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 xml:space="preserve">Para efectos de acreditación </w:t>
                      </w:r>
                      <w:r w:rsidR="008C52E2">
                        <w:rPr>
                          <w:rFonts w:ascii="Calibri" w:hAnsi="Calibri" w:cs="Calibri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 xml:space="preserve">SIGA </w:t>
                      </w:r>
                      <w:r w:rsidRPr="00A0312C">
                        <w:rPr>
                          <w:rFonts w:ascii="Calibri" w:hAnsi="Calibri" w:cs="Calibri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 xml:space="preserve">este documento solo podrá ser validado por SSO Compañía a través del sistema </w:t>
                      </w:r>
                      <w:r w:rsidR="008516FE">
                        <w:rPr>
                          <w:rFonts w:ascii="Calibri" w:hAnsi="Calibri" w:cs="Calibri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>SGES</w:t>
                      </w:r>
                      <w:r w:rsidRPr="00A0312C">
                        <w:rPr>
                          <w:rFonts w:ascii="Calibri" w:hAnsi="Calibri" w:cs="Calibri"/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 xml:space="preserve"> mediante certificado con trámite realizado.</w:t>
                      </w:r>
                    </w:p>
                  </w:txbxContent>
                </v:textbox>
              </v:shape>
            </w:pict>
          </mc:Fallback>
        </mc:AlternateContent>
      </w:r>
    </w:p>
    <w:p w14:paraId="7E27A986" w14:textId="1942A47F" w:rsidR="004013CC" w:rsidRPr="00EF7888" w:rsidRDefault="004013CC" w:rsidP="008C52E2">
      <w:pPr>
        <w:spacing w:after="0" w:line="240" w:lineRule="auto"/>
        <w:ind w:right="6286"/>
        <w:contextualSpacing/>
        <w:rPr>
          <w:rFonts w:ascii="Aptos Light" w:hAnsi="Aptos Light" w:cs="Calibri"/>
          <w:b/>
          <w:color w:val="FF0000"/>
        </w:rPr>
      </w:pPr>
      <w:r w:rsidRPr="00EF7888">
        <w:rPr>
          <w:rFonts w:ascii="Aptos Light" w:hAnsi="Aptos Light" w:cs="Calibri"/>
          <w:b/>
        </w:rPr>
        <w:t>Valid</w:t>
      </w:r>
      <w:r w:rsidR="008C52E2" w:rsidRPr="00EF7888">
        <w:rPr>
          <w:rFonts w:ascii="Aptos Light" w:hAnsi="Aptos Light" w:cs="Calibri"/>
          <w:b/>
        </w:rPr>
        <w:t>ación</w:t>
      </w:r>
      <w:r w:rsidRPr="00EF7888">
        <w:rPr>
          <w:rFonts w:ascii="Aptos Light" w:hAnsi="Aptos Light" w:cs="Calibri"/>
          <w:b/>
        </w:rPr>
        <w:t xml:space="preserve"> SSO Compañía: </w:t>
      </w:r>
    </w:p>
    <w:tbl>
      <w:tblPr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315"/>
        <w:gridCol w:w="4006"/>
        <w:gridCol w:w="332"/>
        <w:gridCol w:w="332"/>
        <w:gridCol w:w="332"/>
        <w:gridCol w:w="332"/>
        <w:gridCol w:w="332"/>
        <w:gridCol w:w="488"/>
        <w:gridCol w:w="283"/>
      </w:tblGrid>
      <w:tr w:rsidR="00B41CAB" w:rsidRPr="005217B4" w14:paraId="33DC3B46" w14:textId="77777777" w:rsidTr="00195E10">
        <w:trPr>
          <w:trHeight w:val="1235"/>
        </w:trPr>
        <w:tc>
          <w:tcPr>
            <w:tcW w:w="1457" w:type="dxa"/>
            <w:shd w:val="clear" w:color="auto" w:fill="31849B" w:themeFill="accent5" w:themeFillShade="BF"/>
            <w:vAlign w:val="center"/>
            <w:hideMark/>
          </w:tcPr>
          <w:bookmarkEnd w:id="0"/>
          <w:p w14:paraId="1962D4D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lastRenderedPageBreak/>
              <w:t>Elemento</w:t>
            </w:r>
          </w:p>
        </w:tc>
        <w:tc>
          <w:tcPr>
            <w:tcW w:w="1315" w:type="dxa"/>
            <w:shd w:val="clear" w:color="auto" w:fill="31849B" w:themeFill="accent5" w:themeFillShade="BF"/>
            <w:vAlign w:val="center"/>
            <w:hideMark/>
          </w:tcPr>
          <w:p w14:paraId="7F8BA699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Herramienta</w:t>
            </w:r>
          </w:p>
        </w:tc>
        <w:tc>
          <w:tcPr>
            <w:tcW w:w="4006" w:type="dxa"/>
            <w:shd w:val="clear" w:color="auto" w:fill="31849B" w:themeFill="accent5" w:themeFillShade="BF"/>
            <w:vAlign w:val="center"/>
            <w:hideMark/>
          </w:tcPr>
          <w:p w14:paraId="2B8336C4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Nombre Actividad</w:t>
            </w:r>
          </w:p>
        </w:tc>
        <w:tc>
          <w:tcPr>
            <w:tcW w:w="332" w:type="dxa"/>
            <w:shd w:val="clear" w:color="000000" w:fill="38ABA8"/>
            <w:textDirection w:val="btLr"/>
            <w:vAlign w:val="center"/>
            <w:hideMark/>
          </w:tcPr>
          <w:p w14:paraId="63D8C85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AEC Full</w:t>
            </w:r>
          </w:p>
        </w:tc>
        <w:tc>
          <w:tcPr>
            <w:tcW w:w="332" w:type="dxa"/>
            <w:shd w:val="clear" w:color="000000" w:fill="38ABA8"/>
            <w:textDirection w:val="btLr"/>
            <w:vAlign w:val="center"/>
            <w:hideMark/>
          </w:tcPr>
          <w:p w14:paraId="0E8B2C0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AEC Mixto</w:t>
            </w:r>
          </w:p>
        </w:tc>
        <w:tc>
          <w:tcPr>
            <w:tcW w:w="332" w:type="dxa"/>
            <w:shd w:val="clear" w:color="000000" w:fill="38ABA8"/>
            <w:textDirection w:val="btLr"/>
            <w:vAlign w:val="center"/>
            <w:hideMark/>
          </w:tcPr>
          <w:p w14:paraId="0C2470F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SSO EECC Full</w:t>
            </w:r>
          </w:p>
        </w:tc>
        <w:tc>
          <w:tcPr>
            <w:tcW w:w="332" w:type="dxa"/>
            <w:shd w:val="clear" w:color="000000" w:fill="38ABA8"/>
            <w:textDirection w:val="btLr"/>
            <w:vAlign w:val="center"/>
            <w:hideMark/>
          </w:tcPr>
          <w:p w14:paraId="6D0D9F1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SSO EECC Mixto</w:t>
            </w:r>
          </w:p>
        </w:tc>
        <w:tc>
          <w:tcPr>
            <w:tcW w:w="332" w:type="dxa"/>
            <w:shd w:val="clear" w:color="000000" w:fill="38ABA8"/>
            <w:textDirection w:val="btLr"/>
            <w:vAlign w:val="center"/>
            <w:hideMark/>
          </w:tcPr>
          <w:p w14:paraId="3E9C675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Supervisor EECC Full</w:t>
            </w:r>
          </w:p>
        </w:tc>
        <w:tc>
          <w:tcPr>
            <w:tcW w:w="488" w:type="dxa"/>
            <w:shd w:val="clear" w:color="000000" w:fill="38ABA8"/>
            <w:textDirection w:val="btLr"/>
            <w:vAlign w:val="center"/>
            <w:hideMark/>
          </w:tcPr>
          <w:p w14:paraId="1135E49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Supervisor EECC Mixto</w:t>
            </w:r>
          </w:p>
        </w:tc>
        <w:tc>
          <w:tcPr>
            <w:tcW w:w="283" w:type="dxa"/>
            <w:shd w:val="clear" w:color="000000" w:fill="38ABA8"/>
            <w:textDirection w:val="btLr"/>
            <w:vAlign w:val="center"/>
            <w:hideMark/>
          </w:tcPr>
          <w:p w14:paraId="5B8FB9EA" w14:textId="510D3153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TT EECC</w:t>
            </w:r>
            <w:r w:rsidR="00371CC4">
              <w:rPr>
                <w:rFonts w:eastAsia="Times New Roman" w:cstheme="minorHAnsi"/>
                <w:b/>
                <w:bCs/>
                <w:color w:val="FFFFFF"/>
                <w:sz w:val="14"/>
                <w:szCs w:val="14"/>
                <w:lang w:eastAsia="es-CL"/>
              </w:rPr>
              <w:t>*</w:t>
            </w:r>
          </w:p>
        </w:tc>
      </w:tr>
      <w:tr w:rsidR="005A6CD6" w:rsidRPr="005217B4" w14:paraId="49F72EA4" w14:textId="77777777" w:rsidTr="00195E10">
        <w:trPr>
          <w:trHeight w:val="229"/>
        </w:trPr>
        <w:tc>
          <w:tcPr>
            <w:tcW w:w="1457" w:type="dxa"/>
            <w:vMerge w:val="restart"/>
            <w:vAlign w:val="center"/>
            <w:hideMark/>
          </w:tcPr>
          <w:p w14:paraId="22DAAA2C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Liderazgo y Participación de los Trabajadores</w:t>
            </w:r>
          </w:p>
        </w:tc>
        <w:tc>
          <w:tcPr>
            <w:tcW w:w="1315" w:type="dxa"/>
            <w:vMerge w:val="restart"/>
            <w:vAlign w:val="center"/>
            <w:hideMark/>
          </w:tcPr>
          <w:p w14:paraId="39BF273C" w14:textId="40820630" w:rsidR="00B41CAB" w:rsidRPr="005217B4" w:rsidRDefault="0079366F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PdL</w:t>
            </w:r>
            <w:proofErr w:type="spellEnd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 - </w:t>
            </w:r>
            <w:r w:rsidR="00B41CAB"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Confirmación de Rol</w:t>
            </w:r>
          </w:p>
        </w:tc>
        <w:tc>
          <w:tcPr>
            <w:tcW w:w="4006" w:type="dxa"/>
            <w:noWrap/>
            <w:vAlign w:val="center"/>
            <w:hideMark/>
          </w:tcPr>
          <w:p w14:paraId="75510D0C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Confirmación de Rol ARTP</w:t>
            </w:r>
          </w:p>
        </w:tc>
        <w:tc>
          <w:tcPr>
            <w:tcW w:w="332" w:type="dxa"/>
            <w:noWrap/>
            <w:vAlign w:val="center"/>
            <w:hideMark/>
          </w:tcPr>
          <w:p w14:paraId="416E86E9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483A74B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059D0CD8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332" w:type="dxa"/>
            <w:noWrap/>
            <w:vAlign w:val="center"/>
            <w:hideMark/>
          </w:tcPr>
          <w:p w14:paraId="750264F3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77E7BE1A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1074E728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6FD498CF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71D909A7" w14:textId="77777777" w:rsidTr="00195E10">
        <w:trPr>
          <w:trHeight w:val="229"/>
        </w:trPr>
        <w:tc>
          <w:tcPr>
            <w:tcW w:w="1457" w:type="dxa"/>
            <w:vMerge/>
            <w:vAlign w:val="center"/>
            <w:hideMark/>
          </w:tcPr>
          <w:p w14:paraId="2AC523B8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67F81106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32B20273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Confirmación de Rol Cambio de Turno Seguro</w:t>
            </w:r>
          </w:p>
        </w:tc>
        <w:tc>
          <w:tcPr>
            <w:tcW w:w="332" w:type="dxa"/>
            <w:noWrap/>
            <w:vAlign w:val="center"/>
            <w:hideMark/>
          </w:tcPr>
          <w:p w14:paraId="7214C58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332" w:type="dxa"/>
            <w:noWrap/>
            <w:vAlign w:val="center"/>
            <w:hideMark/>
          </w:tcPr>
          <w:p w14:paraId="21E9A388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1B335EC4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332" w:type="dxa"/>
            <w:noWrap/>
            <w:vAlign w:val="center"/>
            <w:hideMark/>
          </w:tcPr>
          <w:p w14:paraId="1CC74E3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250F37C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53DB3A1C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1C51313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62958268" w14:textId="77777777" w:rsidTr="00195E10">
        <w:trPr>
          <w:trHeight w:val="229"/>
        </w:trPr>
        <w:tc>
          <w:tcPr>
            <w:tcW w:w="1457" w:type="dxa"/>
            <w:vMerge/>
            <w:vAlign w:val="center"/>
            <w:hideMark/>
          </w:tcPr>
          <w:p w14:paraId="2E54383E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Align w:val="center"/>
            <w:hideMark/>
          </w:tcPr>
          <w:p w14:paraId="6FFE5DA4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Programa de Trabajo Preventivo </w:t>
            </w:r>
          </w:p>
        </w:tc>
        <w:tc>
          <w:tcPr>
            <w:tcW w:w="4006" w:type="dxa"/>
            <w:noWrap/>
            <w:vAlign w:val="center"/>
            <w:hideMark/>
          </w:tcPr>
          <w:p w14:paraId="0C5B427C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Reconocimiento en gestión SSO y Sustentabilidad</w:t>
            </w:r>
          </w:p>
        </w:tc>
        <w:tc>
          <w:tcPr>
            <w:tcW w:w="332" w:type="dxa"/>
            <w:noWrap/>
            <w:vAlign w:val="center"/>
            <w:hideMark/>
          </w:tcPr>
          <w:p w14:paraId="241243B9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6BBCDE48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47A85456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1FB83B8A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79D0DDD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5CDC8B74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13DEBA1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5CF6AD37" w14:textId="77777777" w:rsidTr="00195E10">
        <w:trPr>
          <w:trHeight w:val="229"/>
        </w:trPr>
        <w:tc>
          <w:tcPr>
            <w:tcW w:w="1457" w:type="dxa"/>
            <w:vMerge w:val="restart"/>
            <w:vAlign w:val="center"/>
            <w:hideMark/>
          </w:tcPr>
          <w:p w14:paraId="1CB8B443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Planificación de SSO</w:t>
            </w:r>
          </w:p>
        </w:tc>
        <w:tc>
          <w:tcPr>
            <w:tcW w:w="1315" w:type="dxa"/>
            <w:vMerge w:val="restart"/>
            <w:vAlign w:val="center"/>
            <w:hideMark/>
          </w:tcPr>
          <w:p w14:paraId="74E83811" w14:textId="673E0276" w:rsidR="00B41CAB" w:rsidRPr="005217B4" w:rsidRDefault="00A64450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PdL</w:t>
            </w:r>
            <w:proofErr w:type="spellEnd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 - </w:t>
            </w:r>
            <w:r w:rsidR="00B41CAB"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ARTP en el Modelo Operativo</w:t>
            </w:r>
          </w:p>
        </w:tc>
        <w:tc>
          <w:tcPr>
            <w:tcW w:w="4006" w:type="dxa"/>
            <w:noWrap/>
            <w:vAlign w:val="center"/>
            <w:hideMark/>
          </w:tcPr>
          <w:p w14:paraId="0BBBDA31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Planificación mensual / semanal</w:t>
            </w:r>
          </w:p>
        </w:tc>
        <w:tc>
          <w:tcPr>
            <w:tcW w:w="332" w:type="dxa"/>
            <w:noWrap/>
            <w:vAlign w:val="center"/>
            <w:hideMark/>
          </w:tcPr>
          <w:p w14:paraId="40AE4093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77F018C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50F347CF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2016AEFC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2143CAC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40C6BD8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23610B2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473F86AC" w14:textId="77777777" w:rsidTr="00195E10">
        <w:trPr>
          <w:trHeight w:val="229"/>
        </w:trPr>
        <w:tc>
          <w:tcPr>
            <w:tcW w:w="1457" w:type="dxa"/>
            <w:vMerge/>
            <w:vAlign w:val="center"/>
            <w:hideMark/>
          </w:tcPr>
          <w:p w14:paraId="7E5FF816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42BD4D6B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734FCB39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Confirmación de Proceso - Planificación</w:t>
            </w:r>
          </w:p>
        </w:tc>
        <w:tc>
          <w:tcPr>
            <w:tcW w:w="332" w:type="dxa"/>
            <w:noWrap/>
            <w:vAlign w:val="center"/>
            <w:hideMark/>
          </w:tcPr>
          <w:p w14:paraId="5734433D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0B046CF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43D5894A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7200A6E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1E0F257D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461DE9C7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49E481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350DED9E" w14:textId="77777777" w:rsidTr="00195E10">
        <w:trPr>
          <w:trHeight w:val="229"/>
        </w:trPr>
        <w:tc>
          <w:tcPr>
            <w:tcW w:w="1457" w:type="dxa"/>
            <w:vMerge/>
            <w:vAlign w:val="center"/>
            <w:hideMark/>
          </w:tcPr>
          <w:p w14:paraId="6B1E4DCC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Align w:val="center"/>
            <w:hideMark/>
          </w:tcPr>
          <w:p w14:paraId="049B78BC" w14:textId="59440456" w:rsidR="00B41CAB" w:rsidRPr="005217B4" w:rsidRDefault="00A64450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PdL</w:t>
            </w:r>
            <w:proofErr w:type="spellEnd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 - </w:t>
            </w:r>
            <w:r w:rsidR="00B41CAB"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Cambio de Turno Seguro</w:t>
            </w:r>
          </w:p>
        </w:tc>
        <w:tc>
          <w:tcPr>
            <w:tcW w:w="4006" w:type="dxa"/>
            <w:noWrap/>
            <w:vAlign w:val="center"/>
            <w:hideMark/>
          </w:tcPr>
          <w:p w14:paraId="5B736DE1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Cambio de Turno Seguro (Liderar)</w:t>
            </w:r>
          </w:p>
        </w:tc>
        <w:tc>
          <w:tcPr>
            <w:tcW w:w="332" w:type="dxa"/>
            <w:noWrap/>
            <w:vAlign w:val="center"/>
            <w:hideMark/>
          </w:tcPr>
          <w:p w14:paraId="764B49A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41562BC4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21D9E7C7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3F9D9483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1B57298D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488" w:type="dxa"/>
            <w:noWrap/>
            <w:vAlign w:val="center"/>
            <w:hideMark/>
          </w:tcPr>
          <w:p w14:paraId="79E1D66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67EAC82A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636984C3" w14:textId="77777777" w:rsidTr="00195E10">
        <w:trPr>
          <w:trHeight w:val="229"/>
        </w:trPr>
        <w:tc>
          <w:tcPr>
            <w:tcW w:w="1457" w:type="dxa"/>
            <w:vMerge/>
            <w:vAlign w:val="center"/>
            <w:hideMark/>
          </w:tcPr>
          <w:p w14:paraId="726191A0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 w:val="restart"/>
            <w:vAlign w:val="center"/>
            <w:hideMark/>
          </w:tcPr>
          <w:p w14:paraId="241C8F0D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Programa de Trabajo Preventivo </w:t>
            </w:r>
          </w:p>
        </w:tc>
        <w:tc>
          <w:tcPr>
            <w:tcW w:w="4006" w:type="dxa"/>
            <w:noWrap/>
            <w:vAlign w:val="center"/>
            <w:hideMark/>
          </w:tcPr>
          <w:p w14:paraId="76A8BD29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Revisión de línea base (WRAC)</w:t>
            </w:r>
          </w:p>
        </w:tc>
        <w:tc>
          <w:tcPr>
            <w:tcW w:w="332" w:type="dxa"/>
            <w:noWrap/>
            <w:vAlign w:val="center"/>
            <w:hideMark/>
          </w:tcPr>
          <w:p w14:paraId="426DCD1F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09630897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374D32A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279D8B3C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61F350B7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4E6C671A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2FBC3C7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B8591B" w:rsidRPr="005217B4" w14:paraId="31315265" w14:textId="77777777" w:rsidTr="00195E10">
        <w:trPr>
          <w:trHeight w:val="246"/>
        </w:trPr>
        <w:tc>
          <w:tcPr>
            <w:tcW w:w="1457" w:type="dxa"/>
            <w:vMerge/>
            <w:vAlign w:val="center"/>
            <w:hideMark/>
          </w:tcPr>
          <w:p w14:paraId="6217289F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2D7E384D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5E42A1F6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ARTP (Análisis de Riesgo de la Tarea Planificado)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19CB8EC8" w14:textId="3438FBB3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5A6CD6" w:rsidRPr="005217B4" w14:paraId="6ED3F61C" w14:textId="77777777" w:rsidTr="00195E10">
        <w:trPr>
          <w:trHeight w:val="221"/>
        </w:trPr>
        <w:tc>
          <w:tcPr>
            <w:tcW w:w="1457" w:type="dxa"/>
            <w:vMerge/>
            <w:vAlign w:val="center"/>
            <w:hideMark/>
          </w:tcPr>
          <w:p w14:paraId="4C32A7F6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4E6255D8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2D841244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Gestión y revisión protocolizada del sistema de Gestión de riesgos en Salud Ocupacional (Plataforma GSO)</w:t>
            </w:r>
          </w:p>
        </w:tc>
        <w:tc>
          <w:tcPr>
            <w:tcW w:w="332" w:type="dxa"/>
            <w:noWrap/>
            <w:vAlign w:val="center"/>
            <w:hideMark/>
          </w:tcPr>
          <w:p w14:paraId="3EBD8987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0851DD2F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479EFF1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39ACAC8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3062D5F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5AB62271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1854231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</w:tr>
      <w:tr w:rsidR="00B8591B" w:rsidRPr="005217B4" w14:paraId="2A15F0FA" w14:textId="77777777" w:rsidTr="00195E10">
        <w:trPr>
          <w:trHeight w:val="221"/>
        </w:trPr>
        <w:tc>
          <w:tcPr>
            <w:tcW w:w="1457" w:type="dxa"/>
            <w:vMerge/>
            <w:vAlign w:val="center"/>
            <w:hideMark/>
          </w:tcPr>
          <w:p w14:paraId="5495838F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06E4FAAA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19710CF3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Revisión matriz de requerimientos legales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210A7ACE" w14:textId="141607E0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B8591B" w:rsidRPr="005217B4" w14:paraId="312D3E42" w14:textId="77777777" w:rsidTr="00195E10">
        <w:trPr>
          <w:trHeight w:val="221"/>
        </w:trPr>
        <w:tc>
          <w:tcPr>
            <w:tcW w:w="1457" w:type="dxa"/>
            <w:vMerge/>
            <w:vAlign w:val="center"/>
            <w:hideMark/>
          </w:tcPr>
          <w:p w14:paraId="26CA6CE1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3EBFC735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5E4A236E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Verificación ambientes controlados en Salud Ocupacional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5D3E115E" w14:textId="1B0EE9EC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B8591B" w:rsidRPr="005217B4" w14:paraId="07BBA1B1" w14:textId="77777777" w:rsidTr="00195E10">
        <w:trPr>
          <w:trHeight w:val="198"/>
        </w:trPr>
        <w:tc>
          <w:tcPr>
            <w:tcW w:w="1457" w:type="dxa"/>
            <w:vAlign w:val="center"/>
            <w:hideMark/>
          </w:tcPr>
          <w:p w14:paraId="2FBA2E2A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Recursos, Competencia y Conocimiento</w:t>
            </w:r>
          </w:p>
        </w:tc>
        <w:tc>
          <w:tcPr>
            <w:tcW w:w="1315" w:type="dxa"/>
            <w:vMerge/>
            <w:vAlign w:val="center"/>
            <w:hideMark/>
          </w:tcPr>
          <w:p w14:paraId="1489BFFA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03968E93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Acompañamiento y capacitación herramientas de gestión SSO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41E84C15" w14:textId="36100430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5A6CD6" w:rsidRPr="005217B4" w14:paraId="75E42E8B" w14:textId="77777777" w:rsidTr="00195E10">
        <w:trPr>
          <w:trHeight w:val="321"/>
        </w:trPr>
        <w:tc>
          <w:tcPr>
            <w:tcW w:w="1457" w:type="dxa"/>
            <w:vMerge w:val="restart"/>
            <w:vAlign w:val="center"/>
            <w:hideMark/>
          </w:tcPr>
          <w:p w14:paraId="4436B188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Comunicación y </w:t>
            </w:r>
            <w:proofErr w:type="spellStart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Colaboracón</w:t>
            </w:r>
            <w:proofErr w:type="spellEnd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 para la Operación Segura y Saludable</w:t>
            </w:r>
          </w:p>
        </w:tc>
        <w:tc>
          <w:tcPr>
            <w:tcW w:w="1315" w:type="dxa"/>
            <w:vMerge/>
            <w:vAlign w:val="center"/>
            <w:hideMark/>
          </w:tcPr>
          <w:p w14:paraId="01458B06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63F305C6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Actividades de promoción de la vida saludable</w:t>
            </w:r>
          </w:p>
        </w:tc>
        <w:tc>
          <w:tcPr>
            <w:tcW w:w="332" w:type="dxa"/>
            <w:noWrap/>
            <w:vAlign w:val="center"/>
            <w:hideMark/>
          </w:tcPr>
          <w:p w14:paraId="7D31574A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68EEBFC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2A40D026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137E0FE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66340EEA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762D2196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3C6E7DFD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4FF8C3AA" w14:textId="77777777" w:rsidTr="00195E10">
        <w:trPr>
          <w:trHeight w:val="229"/>
        </w:trPr>
        <w:tc>
          <w:tcPr>
            <w:tcW w:w="1457" w:type="dxa"/>
            <w:vMerge/>
            <w:vAlign w:val="center"/>
            <w:hideMark/>
          </w:tcPr>
          <w:p w14:paraId="4DDA9051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54DF5D26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18055FF6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Análisis aplicabilidad, aprendizajes de incidentes e implementación en área local</w:t>
            </w:r>
          </w:p>
        </w:tc>
        <w:tc>
          <w:tcPr>
            <w:tcW w:w="332" w:type="dxa"/>
            <w:noWrap/>
            <w:vAlign w:val="center"/>
            <w:hideMark/>
          </w:tcPr>
          <w:p w14:paraId="213F1C16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0D2548E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6A6B197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29BBD52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25EBF4A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488" w:type="dxa"/>
            <w:noWrap/>
            <w:vAlign w:val="center"/>
            <w:hideMark/>
          </w:tcPr>
          <w:p w14:paraId="6814B3A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14:paraId="7D3E0954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</w:tr>
      <w:tr w:rsidR="005A6CD6" w:rsidRPr="005217B4" w14:paraId="78CAE6D9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15773D2F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1A72E12F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443588E3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Foros o PIT de Gestión de Seguridad y Salud Ocupacional</w:t>
            </w:r>
          </w:p>
        </w:tc>
        <w:tc>
          <w:tcPr>
            <w:tcW w:w="332" w:type="dxa"/>
            <w:noWrap/>
            <w:vAlign w:val="center"/>
            <w:hideMark/>
          </w:tcPr>
          <w:p w14:paraId="54D14AE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7C32481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30059173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60A9A7A4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679127A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46AA184A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672AFB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</w:tr>
      <w:tr w:rsidR="00B8591B" w:rsidRPr="005217B4" w14:paraId="1C9CFE10" w14:textId="77777777" w:rsidTr="00195E10">
        <w:trPr>
          <w:trHeight w:val="198"/>
        </w:trPr>
        <w:tc>
          <w:tcPr>
            <w:tcW w:w="1457" w:type="dxa"/>
            <w:vAlign w:val="center"/>
            <w:hideMark/>
          </w:tcPr>
          <w:p w14:paraId="1B0712F6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Documentos y Registros</w:t>
            </w:r>
          </w:p>
        </w:tc>
        <w:tc>
          <w:tcPr>
            <w:tcW w:w="1315" w:type="dxa"/>
            <w:vMerge/>
            <w:vAlign w:val="center"/>
            <w:hideMark/>
          </w:tcPr>
          <w:p w14:paraId="796F3238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39E679CB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Gestión documental SSO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300A77A7" w14:textId="34B6F2A2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5A6CD6" w:rsidRPr="005217B4" w14:paraId="55C23D74" w14:textId="77777777" w:rsidTr="00195E10">
        <w:trPr>
          <w:trHeight w:val="198"/>
        </w:trPr>
        <w:tc>
          <w:tcPr>
            <w:tcW w:w="1457" w:type="dxa"/>
            <w:vMerge w:val="restart"/>
            <w:vAlign w:val="center"/>
            <w:hideMark/>
          </w:tcPr>
          <w:p w14:paraId="4DCB6EB9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Control Operacional y Gestión del Cambio</w:t>
            </w:r>
          </w:p>
        </w:tc>
        <w:tc>
          <w:tcPr>
            <w:tcW w:w="1315" w:type="dxa"/>
            <w:vAlign w:val="center"/>
            <w:hideMark/>
          </w:tcPr>
          <w:p w14:paraId="106390EB" w14:textId="7B8B9E31" w:rsidR="00B41CAB" w:rsidRPr="005217B4" w:rsidRDefault="00A64450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PdL</w:t>
            </w:r>
            <w:proofErr w:type="spellEnd"/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 - </w:t>
            </w:r>
            <w:r w:rsidR="00B41CAB"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Confirmación de Proceso</w:t>
            </w:r>
          </w:p>
        </w:tc>
        <w:tc>
          <w:tcPr>
            <w:tcW w:w="4006" w:type="dxa"/>
            <w:noWrap/>
            <w:vAlign w:val="center"/>
            <w:hideMark/>
          </w:tcPr>
          <w:p w14:paraId="56BB3573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Confirmación de Proceso</w:t>
            </w:r>
          </w:p>
        </w:tc>
        <w:tc>
          <w:tcPr>
            <w:tcW w:w="332" w:type="dxa"/>
            <w:noWrap/>
            <w:vAlign w:val="center"/>
            <w:hideMark/>
          </w:tcPr>
          <w:p w14:paraId="66FE71D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4</w:t>
            </w:r>
          </w:p>
        </w:tc>
        <w:tc>
          <w:tcPr>
            <w:tcW w:w="332" w:type="dxa"/>
            <w:noWrap/>
            <w:vAlign w:val="center"/>
            <w:hideMark/>
          </w:tcPr>
          <w:p w14:paraId="4A612E2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332" w:type="dxa"/>
            <w:noWrap/>
            <w:vAlign w:val="center"/>
            <w:hideMark/>
          </w:tcPr>
          <w:p w14:paraId="0D335B3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3</w:t>
            </w:r>
          </w:p>
        </w:tc>
        <w:tc>
          <w:tcPr>
            <w:tcW w:w="332" w:type="dxa"/>
            <w:noWrap/>
            <w:vAlign w:val="center"/>
            <w:hideMark/>
          </w:tcPr>
          <w:p w14:paraId="0640164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332" w:type="dxa"/>
            <w:noWrap/>
            <w:vAlign w:val="center"/>
            <w:hideMark/>
          </w:tcPr>
          <w:p w14:paraId="63A3FAA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488" w:type="dxa"/>
            <w:noWrap/>
            <w:vAlign w:val="center"/>
            <w:hideMark/>
          </w:tcPr>
          <w:p w14:paraId="24D30C51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14:paraId="4F8C55B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433D5100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17BC6668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 w:val="restart"/>
            <w:vAlign w:val="center"/>
            <w:hideMark/>
          </w:tcPr>
          <w:p w14:paraId="31B16066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Programa de Trabajo Preventivo </w:t>
            </w:r>
          </w:p>
        </w:tc>
        <w:tc>
          <w:tcPr>
            <w:tcW w:w="4006" w:type="dxa"/>
            <w:noWrap/>
            <w:vAlign w:val="center"/>
            <w:hideMark/>
          </w:tcPr>
          <w:p w14:paraId="7CCC00DE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Verificación de controles críticos (QR - EDC)</w:t>
            </w:r>
          </w:p>
        </w:tc>
        <w:tc>
          <w:tcPr>
            <w:tcW w:w="332" w:type="dxa"/>
            <w:noWrap/>
            <w:vAlign w:val="center"/>
            <w:hideMark/>
          </w:tcPr>
          <w:p w14:paraId="394A405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2</w:t>
            </w:r>
          </w:p>
        </w:tc>
        <w:tc>
          <w:tcPr>
            <w:tcW w:w="332" w:type="dxa"/>
            <w:noWrap/>
            <w:vAlign w:val="center"/>
            <w:hideMark/>
          </w:tcPr>
          <w:p w14:paraId="7093B8B3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6E219C77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1A7C81BC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3589D08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0312A777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7DAF2577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7573BE38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225946D7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55FF77C7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44A2E6AF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Programa de prevención de alcohol y drogas</w:t>
            </w:r>
          </w:p>
        </w:tc>
        <w:tc>
          <w:tcPr>
            <w:tcW w:w="332" w:type="dxa"/>
            <w:noWrap/>
            <w:vAlign w:val="center"/>
            <w:hideMark/>
          </w:tcPr>
          <w:p w14:paraId="387895CD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0517A53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772A6E0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31CCA33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129F561F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05B79984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6F88FD8B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5A6CD6" w:rsidRPr="005217B4" w14:paraId="2192B4BB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74556CF1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0C414A79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3FD2AD3E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Revisión ciclo completo RECSS de EECC y subcontratistas</w:t>
            </w:r>
          </w:p>
        </w:tc>
        <w:tc>
          <w:tcPr>
            <w:tcW w:w="332" w:type="dxa"/>
            <w:noWrap/>
            <w:vAlign w:val="center"/>
            <w:hideMark/>
          </w:tcPr>
          <w:p w14:paraId="104D0096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751C44E5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588BED31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0B174F24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1843BF7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7A160D13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3B009CF8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112A21" w:rsidRPr="005217B4" w14:paraId="085F1348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142C2D39" w14:textId="77777777" w:rsidR="00112A21" w:rsidRPr="005217B4" w:rsidRDefault="00112A21" w:rsidP="00112A21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7DCF9B86" w14:textId="77777777" w:rsidR="00112A21" w:rsidRPr="005217B4" w:rsidRDefault="00112A21" w:rsidP="00112A21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208E703F" w14:textId="77777777" w:rsidR="00112A21" w:rsidRPr="005217B4" w:rsidRDefault="00112A21" w:rsidP="00112A21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Verificación de tareas no críticas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1374F170" w14:textId="12D8EE2A" w:rsidR="00112A21" w:rsidRPr="005217B4" w:rsidRDefault="00112A21" w:rsidP="00112A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</w:t>
            </w:r>
            <w:r w:rsidR="00B8591B"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 xml:space="preserve"> - E</w:t>
            </w: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xtra </w:t>
            </w:r>
          </w:p>
        </w:tc>
      </w:tr>
      <w:tr w:rsidR="00B8591B" w:rsidRPr="005217B4" w14:paraId="7A8B9142" w14:textId="77777777" w:rsidTr="00195E10">
        <w:trPr>
          <w:trHeight w:val="459"/>
        </w:trPr>
        <w:tc>
          <w:tcPr>
            <w:tcW w:w="1457" w:type="dxa"/>
            <w:vAlign w:val="center"/>
            <w:hideMark/>
          </w:tcPr>
          <w:p w14:paraId="42737079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Preparación y Respuesta ante Emergencias</w:t>
            </w:r>
          </w:p>
        </w:tc>
        <w:tc>
          <w:tcPr>
            <w:tcW w:w="1315" w:type="dxa"/>
            <w:vMerge/>
            <w:vAlign w:val="center"/>
            <w:hideMark/>
          </w:tcPr>
          <w:p w14:paraId="61AE9817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020D84CC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Simulacros y revisión de planes de emergencia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5BAC42CD" w14:textId="0F290413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5A6CD6" w:rsidRPr="005217B4" w14:paraId="5F7A0B36" w14:textId="77777777" w:rsidTr="00195E10">
        <w:trPr>
          <w:trHeight w:val="198"/>
        </w:trPr>
        <w:tc>
          <w:tcPr>
            <w:tcW w:w="1457" w:type="dxa"/>
            <w:vMerge w:val="restart"/>
            <w:vAlign w:val="center"/>
            <w:hideMark/>
          </w:tcPr>
          <w:p w14:paraId="57507933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Medidas para la Realización de Mejoras</w:t>
            </w:r>
          </w:p>
        </w:tc>
        <w:tc>
          <w:tcPr>
            <w:tcW w:w="1315" w:type="dxa"/>
            <w:vMerge/>
            <w:vAlign w:val="center"/>
            <w:hideMark/>
          </w:tcPr>
          <w:p w14:paraId="45468CD8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3E9602DA" w14:textId="77777777" w:rsidR="00B41CAB" w:rsidRPr="005217B4" w:rsidRDefault="00B41CAB" w:rsidP="00B41CA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Validación del conocimiento y revisión de acciones correctivas no erosionadas en terreno</w:t>
            </w:r>
          </w:p>
        </w:tc>
        <w:tc>
          <w:tcPr>
            <w:tcW w:w="332" w:type="dxa"/>
            <w:noWrap/>
            <w:vAlign w:val="center"/>
            <w:hideMark/>
          </w:tcPr>
          <w:p w14:paraId="1BF82A82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1A837161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332" w:type="dxa"/>
            <w:noWrap/>
            <w:vAlign w:val="center"/>
            <w:hideMark/>
          </w:tcPr>
          <w:p w14:paraId="3FA159E6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2C02A738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1</w:t>
            </w:r>
          </w:p>
        </w:tc>
        <w:tc>
          <w:tcPr>
            <w:tcW w:w="332" w:type="dxa"/>
            <w:noWrap/>
            <w:vAlign w:val="center"/>
            <w:hideMark/>
          </w:tcPr>
          <w:p w14:paraId="7CD5E0F0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488" w:type="dxa"/>
            <w:noWrap/>
            <w:vAlign w:val="center"/>
            <w:hideMark/>
          </w:tcPr>
          <w:p w14:paraId="34234FF9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49BFD5CE" w14:textId="77777777" w:rsidR="00B41CAB" w:rsidRPr="005217B4" w:rsidRDefault="00B41CAB" w:rsidP="00B41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B8591B" w:rsidRPr="005217B4" w14:paraId="37BE5539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680D0C7A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57A499CF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60AD6CD8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Gestión para la reducción de exposición a agentes de Salud Ocupacional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783581B8" w14:textId="3ADF2003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B8591B" w:rsidRPr="005217B4" w14:paraId="4EB9C720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1BD83C68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51922D4F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6FE10D22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Revisión/desafío investigaciones y acciones correctivas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27C1BE99" w14:textId="398DD59F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B8591B" w:rsidRPr="005217B4" w14:paraId="7C1494D9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481904C5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02D8D3DC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53444DAD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Análisis preventivo de la data disponible en sistemas de gestión disponibles como SAP, PSGCC, RECSS.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7E64CCDF" w14:textId="37C55E05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  <w:tr w:rsidR="00B8591B" w:rsidRPr="005217B4" w14:paraId="30AC3F78" w14:textId="77777777" w:rsidTr="00195E10">
        <w:trPr>
          <w:trHeight w:val="321"/>
        </w:trPr>
        <w:tc>
          <w:tcPr>
            <w:tcW w:w="1457" w:type="dxa"/>
            <w:vMerge/>
            <w:vAlign w:val="center"/>
            <w:hideMark/>
          </w:tcPr>
          <w:p w14:paraId="3C9F4331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315" w:type="dxa"/>
            <w:vMerge/>
            <w:vAlign w:val="center"/>
            <w:hideMark/>
          </w:tcPr>
          <w:p w14:paraId="44E17A1B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4006" w:type="dxa"/>
            <w:noWrap/>
            <w:vAlign w:val="center"/>
            <w:hideMark/>
          </w:tcPr>
          <w:p w14:paraId="19162658" w14:textId="77777777" w:rsidR="00B8591B" w:rsidRPr="005217B4" w:rsidRDefault="00B8591B" w:rsidP="00B8591B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sz w:val="14"/>
                <w:szCs w:val="14"/>
                <w:lang w:eastAsia="es-CL"/>
              </w:rPr>
              <w:t>Participación en comité de sanción RECSS</w:t>
            </w:r>
          </w:p>
        </w:tc>
        <w:tc>
          <w:tcPr>
            <w:tcW w:w="2431" w:type="dxa"/>
            <w:gridSpan w:val="7"/>
            <w:noWrap/>
            <w:vAlign w:val="center"/>
            <w:hideMark/>
          </w:tcPr>
          <w:p w14:paraId="01C9AADB" w14:textId="13A57EAD" w:rsidR="00B8591B" w:rsidRPr="005217B4" w:rsidRDefault="00B8591B" w:rsidP="00B859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</w:pPr>
            <w:r w:rsidRPr="005217B4">
              <w:rPr>
                <w:rFonts w:eastAsia="Times New Roman" w:cstheme="minorHAnsi"/>
                <w:color w:val="000000"/>
                <w:sz w:val="14"/>
                <w:szCs w:val="14"/>
                <w:lang w:eastAsia="es-CL"/>
              </w:rPr>
              <w:t> Cada vez - Extra </w:t>
            </w:r>
          </w:p>
        </w:tc>
      </w:tr>
    </w:tbl>
    <w:p w14:paraId="1932C8E1" w14:textId="77777777" w:rsidR="00195E10" w:rsidRDefault="00195E10" w:rsidP="00385EA6">
      <w:pPr>
        <w:spacing w:after="0"/>
        <w:jc w:val="both"/>
        <w:rPr>
          <w:rFonts w:cstheme="minorHAnsi"/>
          <w:sz w:val="20"/>
          <w:szCs w:val="20"/>
        </w:rPr>
      </w:pPr>
    </w:p>
    <w:p w14:paraId="7A72D077" w14:textId="402CFEAB" w:rsidR="00283A0D" w:rsidRPr="005C0B53" w:rsidRDefault="00283A0D" w:rsidP="00385EA6">
      <w:pPr>
        <w:spacing w:after="0"/>
        <w:jc w:val="both"/>
        <w:rPr>
          <w:rFonts w:cstheme="minorHAnsi"/>
          <w:sz w:val="20"/>
          <w:szCs w:val="20"/>
        </w:rPr>
      </w:pPr>
      <w:r w:rsidRPr="005C0B53">
        <w:rPr>
          <w:rFonts w:cstheme="minorHAnsi"/>
          <w:sz w:val="20"/>
          <w:szCs w:val="20"/>
        </w:rPr>
        <w:t>C</w:t>
      </w:r>
      <w:r w:rsidRPr="005C0B53">
        <w:rPr>
          <w:rFonts w:cstheme="minorHAnsi"/>
          <w:sz w:val="20"/>
          <w:szCs w:val="20"/>
        </w:rPr>
        <w:t>ada Empresa Colaboradora deberá integrar en su respectivo Programa de Seguridad y Salud Ocupacional</w:t>
      </w:r>
      <w:r w:rsidR="00672CBA">
        <w:rPr>
          <w:rFonts w:cstheme="minorHAnsi"/>
          <w:sz w:val="20"/>
          <w:szCs w:val="20"/>
        </w:rPr>
        <w:t xml:space="preserve"> </w:t>
      </w:r>
      <w:r w:rsidR="00390D3F">
        <w:rPr>
          <w:rFonts w:cstheme="minorHAnsi"/>
          <w:sz w:val="20"/>
          <w:szCs w:val="20"/>
        </w:rPr>
        <w:t xml:space="preserve">este </w:t>
      </w:r>
      <w:r w:rsidR="00390D3F" w:rsidRPr="005C0B53">
        <w:rPr>
          <w:rFonts w:cstheme="minorHAnsi"/>
          <w:sz w:val="20"/>
          <w:szCs w:val="20"/>
        </w:rPr>
        <w:t>extracto</w:t>
      </w:r>
      <w:r w:rsidR="006D0B02" w:rsidRPr="005C0B53">
        <w:rPr>
          <w:rFonts w:cstheme="minorHAnsi"/>
          <w:sz w:val="20"/>
          <w:szCs w:val="20"/>
        </w:rPr>
        <w:t xml:space="preserve">, de acuerdo </w:t>
      </w:r>
      <w:r w:rsidR="005C0B53" w:rsidRPr="005C0B53">
        <w:rPr>
          <w:rFonts w:cstheme="minorHAnsi"/>
          <w:sz w:val="20"/>
          <w:szCs w:val="20"/>
        </w:rPr>
        <w:t>con los roles que correspondan</w:t>
      </w:r>
      <w:r w:rsidR="006D0B02" w:rsidRPr="005C0B53">
        <w:rPr>
          <w:rFonts w:cstheme="minorHAnsi"/>
          <w:sz w:val="20"/>
          <w:szCs w:val="20"/>
        </w:rPr>
        <w:t>,</w:t>
      </w:r>
      <w:r w:rsidR="005C0B53" w:rsidRPr="005C0B53">
        <w:rPr>
          <w:rFonts w:cstheme="minorHAnsi"/>
          <w:sz w:val="20"/>
          <w:szCs w:val="20"/>
        </w:rPr>
        <w:t xml:space="preserve"> junto con</w:t>
      </w:r>
      <w:r w:rsidR="006D0B02" w:rsidRPr="005C0B53">
        <w:rPr>
          <w:rFonts w:cstheme="minorHAnsi"/>
          <w:sz w:val="20"/>
          <w:szCs w:val="20"/>
        </w:rPr>
        <w:t xml:space="preserve"> </w:t>
      </w:r>
      <w:r w:rsidRPr="005C0B53">
        <w:rPr>
          <w:rFonts w:cstheme="minorHAnsi"/>
          <w:sz w:val="20"/>
          <w:szCs w:val="20"/>
        </w:rPr>
        <w:t xml:space="preserve">lo dispuesto en el </w:t>
      </w:r>
      <w:r w:rsidRPr="005C0B53">
        <w:rPr>
          <w:rFonts w:cstheme="minorHAnsi"/>
          <w:b/>
          <w:bCs/>
          <w:sz w:val="20"/>
          <w:szCs w:val="20"/>
        </w:rPr>
        <w:t>Decreto Supremo N°44, específicamente en el Párrafo 2: Del Programa de Trabajo en Prevención de Riesgos Laborales, Artículo 8</w:t>
      </w:r>
      <w:r w:rsidRPr="005C0B53">
        <w:rPr>
          <w:rFonts w:cstheme="minorHAnsi"/>
          <w:sz w:val="20"/>
          <w:szCs w:val="20"/>
        </w:rPr>
        <w:t>, asegurando así el cumplimiento de la normativa vigente.</w:t>
      </w:r>
    </w:p>
    <w:p w14:paraId="211B3888" w14:textId="77777777" w:rsidR="00371CC4" w:rsidRPr="005C0B53" w:rsidRDefault="00371CC4" w:rsidP="00385EA6">
      <w:pPr>
        <w:spacing w:after="0"/>
        <w:jc w:val="both"/>
        <w:rPr>
          <w:rFonts w:cstheme="minorHAnsi"/>
          <w:sz w:val="20"/>
          <w:szCs w:val="20"/>
        </w:rPr>
      </w:pPr>
    </w:p>
    <w:p w14:paraId="4ADB7AD6" w14:textId="77611F20" w:rsidR="00065898" w:rsidRDefault="00283A0D" w:rsidP="00385EA6">
      <w:pPr>
        <w:spacing w:after="0"/>
        <w:jc w:val="both"/>
        <w:rPr>
          <w:rFonts w:cstheme="minorHAnsi"/>
          <w:sz w:val="20"/>
          <w:szCs w:val="20"/>
        </w:rPr>
      </w:pPr>
      <w:r w:rsidRPr="005C0B53">
        <w:rPr>
          <w:rFonts w:cstheme="minorHAnsi"/>
          <w:sz w:val="20"/>
          <w:szCs w:val="20"/>
        </w:rPr>
        <w:t xml:space="preserve">*La asignación del perfil en teletrabajo se deberá comunicar y solicitar a </w:t>
      </w:r>
      <w:hyperlink r:id="rId12" w:history="1">
        <w:r w:rsidRPr="005C0B53">
          <w:rPr>
            <w:rStyle w:val="Hipervnculo"/>
            <w:rFonts w:cstheme="minorHAnsi"/>
            <w:sz w:val="20"/>
            <w:szCs w:val="20"/>
          </w:rPr>
          <w:t>gerenciasso@pelambres.cl</w:t>
        </w:r>
      </w:hyperlink>
      <w:r w:rsidRPr="005C0B53">
        <w:rPr>
          <w:rFonts w:cstheme="minorHAnsi"/>
          <w:sz w:val="20"/>
          <w:szCs w:val="20"/>
        </w:rPr>
        <w:t xml:space="preserve"> , del cual podrá acogerse cualquiera de los cargos contemplados (administrador de contrato, prevención de riesgos y línea de supervisión).</w:t>
      </w:r>
    </w:p>
    <w:p w14:paraId="1F04DD26" w14:textId="77777777" w:rsidR="005C0B53" w:rsidRPr="005C0B53" w:rsidRDefault="005C0B53" w:rsidP="00385EA6">
      <w:pPr>
        <w:spacing w:after="0"/>
        <w:jc w:val="both"/>
        <w:rPr>
          <w:rFonts w:cstheme="minorHAnsi"/>
          <w:sz w:val="20"/>
          <w:szCs w:val="20"/>
        </w:rPr>
      </w:pPr>
    </w:p>
    <w:p w14:paraId="0E5C3DD2" w14:textId="1E88C0A1" w:rsidR="00393178" w:rsidRPr="00994FE2" w:rsidRDefault="00EF7888" w:rsidP="00994FE2">
      <w:pPr>
        <w:spacing w:after="0"/>
        <w:jc w:val="center"/>
        <w:rPr>
          <w:sz w:val="16"/>
          <w:szCs w:val="16"/>
        </w:rPr>
      </w:pPr>
      <w:r w:rsidRPr="00EF7888">
        <w:rPr>
          <w:noProof/>
          <w:sz w:val="16"/>
          <w:szCs w:val="16"/>
        </w:rPr>
        <w:drawing>
          <wp:inline distT="0" distB="0" distL="0" distR="0" wp14:anchorId="159023DA" wp14:editId="301E3334">
            <wp:extent cx="3140544" cy="491567"/>
            <wp:effectExtent l="0" t="0" r="3175" b="3810"/>
            <wp:docPr id="638590296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590296" name="Imagen 1" descr="Logotipo, nombre de la empresa&#10;&#10;El contenido generado por IA puede ser incorrecto.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t="9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49" cy="498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3178" w:rsidRPr="00994FE2" w:rsidSect="00535AC7">
      <w:footerReference w:type="default" r:id="rId15"/>
      <w:pgSz w:w="12240" w:h="15840" w:code="1"/>
      <w:pgMar w:top="993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179D" w14:textId="77777777" w:rsidR="006321DE" w:rsidRDefault="006321DE" w:rsidP="008415C2">
      <w:pPr>
        <w:spacing w:after="0" w:line="240" w:lineRule="auto"/>
      </w:pPr>
      <w:r>
        <w:separator/>
      </w:r>
    </w:p>
  </w:endnote>
  <w:endnote w:type="continuationSeparator" w:id="0">
    <w:p w14:paraId="0C9C5536" w14:textId="77777777" w:rsidR="006321DE" w:rsidRDefault="006321DE" w:rsidP="0084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0D42" w14:textId="77777777" w:rsidR="00C1125F" w:rsidRPr="004C0A60" w:rsidRDefault="00C1125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="BrowalliaUPC" w:eastAsiaTheme="majorEastAsia" w:hAnsi="BrowalliaUPC" w:cs="BrowalliaUPC"/>
        <w:color w:val="365F91" w:themeColor="accent1" w:themeShade="BF"/>
        <w:sz w:val="16"/>
        <w:szCs w:val="16"/>
      </w:rPr>
    </w:pPr>
    <w:r w:rsidRPr="004C0A60">
      <w:rPr>
        <w:rFonts w:ascii="BrowalliaUPC" w:eastAsiaTheme="majorEastAsia" w:hAnsi="BrowalliaUPC" w:cs="BrowalliaUPC" w:hint="cs"/>
        <w:color w:val="365F91" w:themeColor="accent1" w:themeShade="BF"/>
        <w:sz w:val="16"/>
        <w:szCs w:val="16"/>
      </w:rPr>
      <w:fldChar w:fldCharType="begin"/>
    </w:r>
    <w:r w:rsidRPr="004C0A60">
      <w:rPr>
        <w:rFonts w:ascii="BrowalliaUPC" w:eastAsiaTheme="majorEastAsia" w:hAnsi="BrowalliaUPC" w:cs="BrowalliaUPC" w:hint="cs"/>
        <w:color w:val="365F91" w:themeColor="accent1" w:themeShade="BF"/>
        <w:sz w:val="16"/>
        <w:szCs w:val="16"/>
      </w:rPr>
      <w:instrText>PAGE   \* MERGEFORMAT</w:instrText>
    </w:r>
    <w:r w:rsidRPr="004C0A60">
      <w:rPr>
        <w:rFonts w:ascii="BrowalliaUPC" w:eastAsiaTheme="majorEastAsia" w:hAnsi="BrowalliaUPC" w:cs="BrowalliaUPC" w:hint="cs"/>
        <w:color w:val="365F91" w:themeColor="accent1" w:themeShade="BF"/>
        <w:sz w:val="16"/>
        <w:szCs w:val="16"/>
      </w:rPr>
      <w:fldChar w:fldCharType="separate"/>
    </w:r>
    <w:r w:rsidRPr="004C0A60">
      <w:rPr>
        <w:rFonts w:ascii="BrowalliaUPC" w:eastAsiaTheme="majorEastAsia" w:hAnsi="BrowalliaUPC" w:cs="BrowalliaUPC" w:hint="cs"/>
        <w:color w:val="365F91" w:themeColor="accent1" w:themeShade="BF"/>
        <w:sz w:val="16"/>
        <w:szCs w:val="16"/>
        <w:lang w:val="es-ES"/>
      </w:rPr>
      <w:t>2</w:t>
    </w:r>
    <w:r w:rsidRPr="004C0A60">
      <w:rPr>
        <w:rFonts w:ascii="BrowalliaUPC" w:eastAsiaTheme="majorEastAsia" w:hAnsi="BrowalliaUPC" w:cs="BrowalliaUPC" w:hint="cs"/>
        <w:color w:val="365F91" w:themeColor="accent1" w:themeShade="BF"/>
        <w:sz w:val="16"/>
        <w:szCs w:val="16"/>
      </w:rPr>
      <w:fldChar w:fldCharType="end"/>
    </w:r>
  </w:p>
  <w:p w14:paraId="5BFFD7D2" w14:textId="77777777" w:rsidR="0031462D" w:rsidRDefault="00314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0C8" w14:textId="77777777" w:rsidR="006321DE" w:rsidRDefault="006321DE" w:rsidP="008415C2">
      <w:pPr>
        <w:spacing w:after="0" w:line="240" w:lineRule="auto"/>
      </w:pPr>
      <w:r>
        <w:separator/>
      </w:r>
    </w:p>
  </w:footnote>
  <w:footnote w:type="continuationSeparator" w:id="0">
    <w:p w14:paraId="7070CE0B" w14:textId="77777777" w:rsidR="006321DE" w:rsidRDefault="006321DE" w:rsidP="0084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E30"/>
    <w:multiLevelType w:val="hybridMultilevel"/>
    <w:tmpl w:val="D8EA055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13256"/>
    <w:multiLevelType w:val="hybridMultilevel"/>
    <w:tmpl w:val="10C49EDE"/>
    <w:lvl w:ilvl="0" w:tplc="34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D8"/>
    <w:multiLevelType w:val="hybridMultilevel"/>
    <w:tmpl w:val="2A4C19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F1A88"/>
    <w:multiLevelType w:val="hybridMultilevel"/>
    <w:tmpl w:val="F9A86BAA"/>
    <w:lvl w:ilvl="0" w:tplc="131C5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77C3D"/>
    <w:multiLevelType w:val="hybridMultilevel"/>
    <w:tmpl w:val="4C04B908"/>
    <w:lvl w:ilvl="0" w:tplc="B8BE01E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B75FD"/>
    <w:multiLevelType w:val="hybridMultilevel"/>
    <w:tmpl w:val="6D6A1950"/>
    <w:lvl w:ilvl="0" w:tplc="1F2EA35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F0105"/>
    <w:multiLevelType w:val="hybridMultilevel"/>
    <w:tmpl w:val="838AD8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51067"/>
    <w:multiLevelType w:val="hybridMultilevel"/>
    <w:tmpl w:val="BDAE39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15A2"/>
    <w:multiLevelType w:val="hybridMultilevel"/>
    <w:tmpl w:val="3A60F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D4A8F"/>
    <w:multiLevelType w:val="hybridMultilevel"/>
    <w:tmpl w:val="050E47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151381">
    <w:abstractNumId w:val="6"/>
  </w:num>
  <w:num w:numId="2" w16cid:durableId="1293294287">
    <w:abstractNumId w:val="2"/>
  </w:num>
  <w:num w:numId="3" w16cid:durableId="699627587">
    <w:abstractNumId w:val="9"/>
  </w:num>
  <w:num w:numId="4" w16cid:durableId="1565986627">
    <w:abstractNumId w:val="1"/>
  </w:num>
  <w:num w:numId="5" w16cid:durableId="2122676872">
    <w:abstractNumId w:val="4"/>
  </w:num>
  <w:num w:numId="6" w16cid:durableId="1847086679">
    <w:abstractNumId w:val="8"/>
  </w:num>
  <w:num w:numId="7" w16cid:durableId="10422331">
    <w:abstractNumId w:val="5"/>
  </w:num>
  <w:num w:numId="8" w16cid:durableId="1446002565">
    <w:abstractNumId w:val="0"/>
  </w:num>
  <w:num w:numId="9" w16cid:durableId="308435730">
    <w:abstractNumId w:val="7"/>
  </w:num>
  <w:num w:numId="10" w16cid:durableId="207546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76"/>
    <w:rsid w:val="00002709"/>
    <w:rsid w:val="00011197"/>
    <w:rsid w:val="00014503"/>
    <w:rsid w:val="000162C4"/>
    <w:rsid w:val="00020C4D"/>
    <w:rsid w:val="00024F99"/>
    <w:rsid w:val="00027FF7"/>
    <w:rsid w:val="0003649C"/>
    <w:rsid w:val="00043A76"/>
    <w:rsid w:val="00044F19"/>
    <w:rsid w:val="00046702"/>
    <w:rsid w:val="0005380F"/>
    <w:rsid w:val="00065898"/>
    <w:rsid w:val="0008122A"/>
    <w:rsid w:val="00094AD3"/>
    <w:rsid w:val="000A56D8"/>
    <w:rsid w:val="000B170C"/>
    <w:rsid w:val="000B4495"/>
    <w:rsid w:val="000C093A"/>
    <w:rsid w:val="000C095D"/>
    <w:rsid w:val="000C1182"/>
    <w:rsid w:val="000E6068"/>
    <w:rsid w:val="000E7E61"/>
    <w:rsid w:val="000F26EF"/>
    <w:rsid w:val="000F3F38"/>
    <w:rsid w:val="00106DD2"/>
    <w:rsid w:val="00107F73"/>
    <w:rsid w:val="00112A21"/>
    <w:rsid w:val="001147C4"/>
    <w:rsid w:val="00115DCC"/>
    <w:rsid w:val="00116204"/>
    <w:rsid w:val="00123A73"/>
    <w:rsid w:val="00123BAB"/>
    <w:rsid w:val="001248E4"/>
    <w:rsid w:val="001320A5"/>
    <w:rsid w:val="00137682"/>
    <w:rsid w:val="00140D79"/>
    <w:rsid w:val="001441A1"/>
    <w:rsid w:val="00153ABF"/>
    <w:rsid w:val="00153EA1"/>
    <w:rsid w:val="00165F57"/>
    <w:rsid w:val="00176833"/>
    <w:rsid w:val="001830FE"/>
    <w:rsid w:val="00195E10"/>
    <w:rsid w:val="001A3DB0"/>
    <w:rsid w:val="001C53A4"/>
    <w:rsid w:val="001E5572"/>
    <w:rsid w:val="001F444C"/>
    <w:rsid w:val="00200DF5"/>
    <w:rsid w:val="00201D79"/>
    <w:rsid w:val="00215C5B"/>
    <w:rsid w:val="00227CCD"/>
    <w:rsid w:val="00232D1E"/>
    <w:rsid w:val="00234D24"/>
    <w:rsid w:val="00236F8C"/>
    <w:rsid w:val="002445C7"/>
    <w:rsid w:val="00245267"/>
    <w:rsid w:val="00251D1A"/>
    <w:rsid w:val="0025334B"/>
    <w:rsid w:val="00260A83"/>
    <w:rsid w:val="00271234"/>
    <w:rsid w:val="00273195"/>
    <w:rsid w:val="002736EC"/>
    <w:rsid w:val="002749DD"/>
    <w:rsid w:val="002753F1"/>
    <w:rsid w:val="00277091"/>
    <w:rsid w:val="002813BC"/>
    <w:rsid w:val="00283A0D"/>
    <w:rsid w:val="00286098"/>
    <w:rsid w:val="002A421E"/>
    <w:rsid w:val="002B1D21"/>
    <w:rsid w:val="002B405B"/>
    <w:rsid w:val="002C1CC4"/>
    <w:rsid w:val="002C414F"/>
    <w:rsid w:val="002E3885"/>
    <w:rsid w:val="002F2AEE"/>
    <w:rsid w:val="0031462D"/>
    <w:rsid w:val="00323073"/>
    <w:rsid w:val="00325506"/>
    <w:rsid w:val="00330BF2"/>
    <w:rsid w:val="00332936"/>
    <w:rsid w:val="00333EDC"/>
    <w:rsid w:val="00334012"/>
    <w:rsid w:val="00336263"/>
    <w:rsid w:val="00347634"/>
    <w:rsid w:val="0035018F"/>
    <w:rsid w:val="00357C37"/>
    <w:rsid w:val="00366967"/>
    <w:rsid w:val="00371CC4"/>
    <w:rsid w:val="003756F4"/>
    <w:rsid w:val="00376DF1"/>
    <w:rsid w:val="00385EA6"/>
    <w:rsid w:val="003900BD"/>
    <w:rsid w:val="00390D3F"/>
    <w:rsid w:val="003914BE"/>
    <w:rsid w:val="003919C6"/>
    <w:rsid w:val="00393178"/>
    <w:rsid w:val="003B3910"/>
    <w:rsid w:val="003B56C7"/>
    <w:rsid w:val="003C6DC2"/>
    <w:rsid w:val="003E1EFC"/>
    <w:rsid w:val="003E26F8"/>
    <w:rsid w:val="003E7EA3"/>
    <w:rsid w:val="003F4FAD"/>
    <w:rsid w:val="003F5FF5"/>
    <w:rsid w:val="004013CC"/>
    <w:rsid w:val="0040162E"/>
    <w:rsid w:val="0042037F"/>
    <w:rsid w:val="00424B7B"/>
    <w:rsid w:val="00427725"/>
    <w:rsid w:val="004344A2"/>
    <w:rsid w:val="00456A02"/>
    <w:rsid w:val="00460D3B"/>
    <w:rsid w:val="0046193A"/>
    <w:rsid w:val="00466968"/>
    <w:rsid w:val="00471920"/>
    <w:rsid w:val="0047755E"/>
    <w:rsid w:val="00484D4E"/>
    <w:rsid w:val="00491026"/>
    <w:rsid w:val="004927F6"/>
    <w:rsid w:val="00497DB3"/>
    <w:rsid w:val="004A5141"/>
    <w:rsid w:val="004B380B"/>
    <w:rsid w:val="004C0A60"/>
    <w:rsid w:val="004C171E"/>
    <w:rsid w:val="004C548D"/>
    <w:rsid w:val="004C7AE3"/>
    <w:rsid w:val="004D1481"/>
    <w:rsid w:val="004D3D2E"/>
    <w:rsid w:val="004D68B5"/>
    <w:rsid w:val="004D6C16"/>
    <w:rsid w:val="004D7C2A"/>
    <w:rsid w:val="004F43B2"/>
    <w:rsid w:val="00500F25"/>
    <w:rsid w:val="00506C77"/>
    <w:rsid w:val="00507462"/>
    <w:rsid w:val="0052131D"/>
    <w:rsid w:val="005217B4"/>
    <w:rsid w:val="00524927"/>
    <w:rsid w:val="005307DA"/>
    <w:rsid w:val="00535AC7"/>
    <w:rsid w:val="00541967"/>
    <w:rsid w:val="00541AA8"/>
    <w:rsid w:val="00555605"/>
    <w:rsid w:val="005637CE"/>
    <w:rsid w:val="00580F38"/>
    <w:rsid w:val="00595C59"/>
    <w:rsid w:val="005A6CD6"/>
    <w:rsid w:val="005B456D"/>
    <w:rsid w:val="005C0B53"/>
    <w:rsid w:val="005D0826"/>
    <w:rsid w:val="005D3562"/>
    <w:rsid w:val="005E067B"/>
    <w:rsid w:val="005E4849"/>
    <w:rsid w:val="005F104E"/>
    <w:rsid w:val="005F142D"/>
    <w:rsid w:val="00601551"/>
    <w:rsid w:val="00602B12"/>
    <w:rsid w:val="00605977"/>
    <w:rsid w:val="00607AD1"/>
    <w:rsid w:val="00607E62"/>
    <w:rsid w:val="00623F93"/>
    <w:rsid w:val="0062473B"/>
    <w:rsid w:val="006321DE"/>
    <w:rsid w:val="006417FC"/>
    <w:rsid w:val="00644842"/>
    <w:rsid w:val="00647A3C"/>
    <w:rsid w:val="00651C58"/>
    <w:rsid w:val="00655983"/>
    <w:rsid w:val="00663DE7"/>
    <w:rsid w:val="00671208"/>
    <w:rsid w:val="006723AD"/>
    <w:rsid w:val="00672CBA"/>
    <w:rsid w:val="00675334"/>
    <w:rsid w:val="006812AD"/>
    <w:rsid w:val="00694CD4"/>
    <w:rsid w:val="00696A0F"/>
    <w:rsid w:val="006B105C"/>
    <w:rsid w:val="006B3797"/>
    <w:rsid w:val="006B529F"/>
    <w:rsid w:val="006C3AD0"/>
    <w:rsid w:val="006C7C94"/>
    <w:rsid w:val="006D0B02"/>
    <w:rsid w:val="006D247E"/>
    <w:rsid w:val="006E6DD2"/>
    <w:rsid w:val="00701E6F"/>
    <w:rsid w:val="00702418"/>
    <w:rsid w:val="00706567"/>
    <w:rsid w:val="00707896"/>
    <w:rsid w:val="00712378"/>
    <w:rsid w:val="0072303A"/>
    <w:rsid w:val="007345F9"/>
    <w:rsid w:val="007377C7"/>
    <w:rsid w:val="0074437C"/>
    <w:rsid w:val="00762C5B"/>
    <w:rsid w:val="007637FB"/>
    <w:rsid w:val="00765743"/>
    <w:rsid w:val="00765C2A"/>
    <w:rsid w:val="0076743F"/>
    <w:rsid w:val="00780A04"/>
    <w:rsid w:val="00785EE1"/>
    <w:rsid w:val="0079366F"/>
    <w:rsid w:val="00797F61"/>
    <w:rsid w:val="007A025D"/>
    <w:rsid w:val="007A2FD1"/>
    <w:rsid w:val="007A4EA9"/>
    <w:rsid w:val="007B1609"/>
    <w:rsid w:val="007B7F60"/>
    <w:rsid w:val="007C63DA"/>
    <w:rsid w:val="007D4627"/>
    <w:rsid w:val="007E5798"/>
    <w:rsid w:val="007F1F3A"/>
    <w:rsid w:val="00802F17"/>
    <w:rsid w:val="00806D78"/>
    <w:rsid w:val="00810EA6"/>
    <w:rsid w:val="00813FD4"/>
    <w:rsid w:val="0082018E"/>
    <w:rsid w:val="0082629C"/>
    <w:rsid w:val="00827BFC"/>
    <w:rsid w:val="00833B70"/>
    <w:rsid w:val="008357FA"/>
    <w:rsid w:val="008415C2"/>
    <w:rsid w:val="008516FE"/>
    <w:rsid w:val="00856AE2"/>
    <w:rsid w:val="00861B1C"/>
    <w:rsid w:val="008817E7"/>
    <w:rsid w:val="00882F54"/>
    <w:rsid w:val="00892E01"/>
    <w:rsid w:val="00893841"/>
    <w:rsid w:val="00894A09"/>
    <w:rsid w:val="008B5E14"/>
    <w:rsid w:val="008C13D0"/>
    <w:rsid w:val="008C181A"/>
    <w:rsid w:val="008C324D"/>
    <w:rsid w:val="008C52E2"/>
    <w:rsid w:val="008D1C4C"/>
    <w:rsid w:val="008E45E0"/>
    <w:rsid w:val="008F178A"/>
    <w:rsid w:val="008F530E"/>
    <w:rsid w:val="009018E1"/>
    <w:rsid w:val="00914833"/>
    <w:rsid w:val="0091624C"/>
    <w:rsid w:val="0091628B"/>
    <w:rsid w:val="00926FA1"/>
    <w:rsid w:val="009435E8"/>
    <w:rsid w:val="00953435"/>
    <w:rsid w:val="00954F03"/>
    <w:rsid w:val="0095557A"/>
    <w:rsid w:val="00993B37"/>
    <w:rsid w:val="00993D1B"/>
    <w:rsid w:val="00994FE2"/>
    <w:rsid w:val="009971D8"/>
    <w:rsid w:val="009972E1"/>
    <w:rsid w:val="009A380F"/>
    <w:rsid w:val="009A4949"/>
    <w:rsid w:val="009A76BC"/>
    <w:rsid w:val="009A7F81"/>
    <w:rsid w:val="009B5E4D"/>
    <w:rsid w:val="009D046C"/>
    <w:rsid w:val="009D2972"/>
    <w:rsid w:val="009E2305"/>
    <w:rsid w:val="009E64C3"/>
    <w:rsid w:val="009E786C"/>
    <w:rsid w:val="00A0312C"/>
    <w:rsid w:val="00A060C1"/>
    <w:rsid w:val="00A30CBC"/>
    <w:rsid w:val="00A3671C"/>
    <w:rsid w:val="00A36BE1"/>
    <w:rsid w:val="00A41C4D"/>
    <w:rsid w:val="00A42D44"/>
    <w:rsid w:val="00A5467B"/>
    <w:rsid w:val="00A55651"/>
    <w:rsid w:val="00A62FA3"/>
    <w:rsid w:val="00A64450"/>
    <w:rsid w:val="00A658E0"/>
    <w:rsid w:val="00A65ED6"/>
    <w:rsid w:val="00A727DD"/>
    <w:rsid w:val="00A77678"/>
    <w:rsid w:val="00A82074"/>
    <w:rsid w:val="00A9037E"/>
    <w:rsid w:val="00AA4B4C"/>
    <w:rsid w:val="00AA5C79"/>
    <w:rsid w:val="00AC05ED"/>
    <w:rsid w:val="00AC3363"/>
    <w:rsid w:val="00AC3DEA"/>
    <w:rsid w:val="00AC4013"/>
    <w:rsid w:val="00AC5D42"/>
    <w:rsid w:val="00AC7D97"/>
    <w:rsid w:val="00AD081D"/>
    <w:rsid w:val="00AD285E"/>
    <w:rsid w:val="00AE0C27"/>
    <w:rsid w:val="00AF5D00"/>
    <w:rsid w:val="00B014A2"/>
    <w:rsid w:val="00B0198B"/>
    <w:rsid w:val="00B13578"/>
    <w:rsid w:val="00B17D8D"/>
    <w:rsid w:val="00B23EE2"/>
    <w:rsid w:val="00B3407D"/>
    <w:rsid w:val="00B41CAB"/>
    <w:rsid w:val="00B518A5"/>
    <w:rsid w:val="00B52CF5"/>
    <w:rsid w:val="00B53B6B"/>
    <w:rsid w:val="00B57E87"/>
    <w:rsid w:val="00B6624E"/>
    <w:rsid w:val="00B72C75"/>
    <w:rsid w:val="00B749A5"/>
    <w:rsid w:val="00B8591B"/>
    <w:rsid w:val="00B8669C"/>
    <w:rsid w:val="00B87668"/>
    <w:rsid w:val="00B90D70"/>
    <w:rsid w:val="00B92DA6"/>
    <w:rsid w:val="00BA6210"/>
    <w:rsid w:val="00BB06C1"/>
    <w:rsid w:val="00BB67A7"/>
    <w:rsid w:val="00BC4120"/>
    <w:rsid w:val="00BD372F"/>
    <w:rsid w:val="00BD3D26"/>
    <w:rsid w:val="00BD422B"/>
    <w:rsid w:val="00BD4AD1"/>
    <w:rsid w:val="00BF58A4"/>
    <w:rsid w:val="00BF65C5"/>
    <w:rsid w:val="00C1125F"/>
    <w:rsid w:val="00C1251A"/>
    <w:rsid w:val="00C13350"/>
    <w:rsid w:val="00C22637"/>
    <w:rsid w:val="00C25E77"/>
    <w:rsid w:val="00C4237E"/>
    <w:rsid w:val="00C5000D"/>
    <w:rsid w:val="00C53EE2"/>
    <w:rsid w:val="00C57379"/>
    <w:rsid w:val="00C62376"/>
    <w:rsid w:val="00C6381C"/>
    <w:rsid w:val="00C67396"/>
    <w:rsid w:val="00C70580"/>
    <w:rsid w:val="00C721BB"/>
    <w:rsid w:val="00C86A75"/>
    <w:rsid w:val="00C90A71"/>
    <w:rsid w:val="00C94A42"/>
    <w:rsid w:val="00CA4B2E"/>
    <w:rsid w:val="00CB7445"/>
    <w:rsid w:val="00CB7DAC"/>
    <w:rsid w:val="00CC2575"/>
    <w:rsid w:val="00CC7A47"/>
    <w:rsid w:val="00CD2763"/>
    <w:rsid w:val="00CF7EBA"/>
    <w:rsid w:val="00D34715"/>
    <w:rsid w:val="00D4597A"/>
    <w:rsid w:val="00D57E62"/>
    <w:rsid w:val="00D703DC"/>
    <w:rsid w:val="00D75996"/>
    <w:rsid w:val="00D76D7F"/>
    <w:rsid w:val="00D772C4"/>
    <w:rsid w:val="00D81633"/>
    <w:rsid w:val="00D84EE2"/>
    <w:rsid w:val="00D85446"/>
    <w:rsid w:val="00D958FE"/>
    <w:rsid w:val="00D9752F"/>
    <w:rsid w:val="00DA5DDD"/>
    <w:rsid w:val="00DB17A3"/>
    <w:rsid w:val="00DB3DAB"/>
    <w:rsid w:val="00DC5F32"/>
    <w:rsid w:val="00DD4F8E"/>
    <w:rsid w:val="00DD597B"/>
    <w:rsid w:val="00DE1BC6"/>
    <w:rsid w:val="00DE206B"/>
    <w:rsid w:val="00DF21AF"/>
    <w:rsid w:val="00DF7376"/>
    <w:rsid w:val="00E02566"/>
    <w:rsid w:val="00E03A29"/>
    <w:rsid w:val="00E03A91"/>
    <w:rsid w:val="00E056ED"/>
    <w:rsid w:val="00E10F19"/>
    <w:rsid w:val="00E25A5F"/>
    <w:rsid w:val="00E339EE"/>
    <w:rsid w:val="00E4425D"/>
    <w:rsid w:val="00E53596"/>
    <w:rsid w:val="00E54408"/>
    <w:rsid w:val="00E7631A"/>
    <w:rsid w:val="00E77A61"/>
    <w:rsid w:val="00EA3AD7"/>
    <w:rsid w:val="00EB0447"/>
    <w:rsid w:val="00EB155D"/>
    <w:rsid w:val="00EC4D16"/>
    <w:rsid w:val="00EE01CB"/>
    <w:rsid w:val="00EE5379"/>
    <w:rsid w:val="00EE53BC"/>
    <w:rsid w:val="00EF4950"/>
    <w:rsid w:val="00EF4BB7"/>
    <w:rsid w:val="00EF5B1F"/>
    <w:rsid w:val="00EF7888"/>
    <w:rsid w:val="00F0038F"/>
    <w:rsid w:val="00F04936"/>
    <w:rsid w:val="00F13221"/>
    <w:rsid w:val="00F21E46"/>
    <w:rsid w:val="00F2216D"/>
    <w:rsid w:val="00F322AD"/>
    <w:rsid w:val="00F40CFD"/>
    <w:rsid w:val="00F46736"/>
    <w:rsid w:val="00F52000"/>
    <w:rsid w:val="00F5243C"/>
    <w:rsid w:val="00F538A6"/>
    <w:rsid w:val="00F54AE7"/>
    <w:rsid w:val="00F75D7C"/>
    <w:rsid w:val="00F83C03"/>
    <w:rsid w:val="00F849EF"/>
    <w:rsid w:val="00F84B0D"/>
    <w:rsid w:val="00F8509D"/>
    <w:rsid w:val="00FA02A4"/>
    <w:rsid w:val="00FA2A5B"/>
    <w:rsid w:val="00FB4C95"/>
    <w:rsid w:val="00FB6D23"/>
    <w:rsid w:val="00FD2CDB"/>
    <w:rsid w:val="00FD5CA9"/>
    <w:rsid w:val="00FE5CDC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206B2"/>
  <w15:docId w15:val="{543101B2-7056-47B6-B543-56E1DBE6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376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F7376"/>
    <w:rPr>
      <w:lang w:val="es-ES"/>
    </w:rPr>
  </w:style>
  <w:style w:type="table" w:styleId="Tablaconcuadrcula">
    <w:name w:val="Table Grid"/>
    <w:basedOn w:val="Tablanormal"/>
    <w:uiPriority w:val="59"/>
    <w:rsid w:val="00DF737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3BA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415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5C2"/>
  </w:style>
  <w:style w:type="paragraph" w:styleId="Textodeglobo">
    <w:name w:val="Balloon Text"/>
    <w:basedOn w:val="Normal"/>
    <w:link w:val="TextodegloboCar"/>
    <w:uiPriority w:val="99"/>
    <w:semiHidden/>
    <w:unhideWhenUsed/>
    <w:rsid w:val="002B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D21"/>
    <w:rPr>
      <w:rFonts w:ascii="Tahoma" w:hAnsi="Tahoma" w:cs="Tahoma"/>
      <w:sz w:val="16"/>
      <w:szCs w:val="16"/>
    </w:rPr>
  </w:style>
  <w:style w:type="table" w:styleId="Tablaconcuadrculaclara">
    <w:name w:val="Grid Table Light"/>
    <w:basedOn w:val="Tablanormal"/>
    <w:uiPriority w:val="40"/>
    <w:rsid w:val="00F132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media1-nfasis1">
    <w:name w:val="Medium List 1 Accent 1"/>
    <w:basedOn w:val="Tablanormal"/>
    <w:uiPriority w:val="65"/>
    <w:rsid w:val="007065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ablanormal1">
    <w:name w:val="Plain Table 1"/>
    <w:basedOn w:val="Tablanormal"/>
    <w:uiPriority w:val="41"/>
    <w:rsid w:val="007065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C125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renciasso@pelambres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A0ECD26088B145A9DE9E5E54218F09" ma:contentTypeVersion="17" ma:contentTypeDescription="Crear nuevo documento." ma:contentTypeScope="" ma:versionID="a86827074a31d6738eab9a2bd92b5ed6">
  <xsd:schema xmlns:xsd="http://www.w3.org/2001/XMLSchema" xmlns:xs="http://www.w3.org/2001/XMLSchema" xmlns:p="http://schemas.microsoft.com/office/2006/metadata/properties" xmlns:ns2="97c5e595-80cc-49d0-9c02-983f35396d5b" xmlns:ns3="7b60ff0b-680c-4936-814f-3445f47ebbbe" targetNamespace="http://schemas.microsoft.com/office/2006/metadata/properties" ma:root="true" ma:fieldsID="c27cd013635813b966094ab90febb3f6" ns2:_="" ns3:_="">
    <xsd:import namespace="97c5e595-80cc-49d0-9c02-983f35396d5b"/>
    <xsd:import namespace="7b60ff0b-680c-4936-814f-3445f47eb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e595-80cc-49d0-9c02-983f35396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8be5a06-85e3-4ae6-84c1-6e85290993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0ff0b-680c-4936-814f-3445f47eb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fc6691-4d23-45cc-a608-3e6735144627}" ma:internalName="TaxCatchAll" ma:showField="CatchAllData" ma:web="7b60ff0b-680c-4936-814f-3445f47eb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0ff0b-680c-4936-814f-3445f47ebbbe" xsi:nil="true"/>
    <lcf76f155ced4ddcb4097134ff3c332f xmlns="97c5e595-80cc-49d0-9c02-983f35396d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86B37-678D-410C-98B5-71F65CC1B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5e595-80cc-49d0-9c02-983f35396d5b"/>
    <ds:schemaRef ds:uri="7b60ff0b-680c-4936-814f-3445f47eb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7A11E-28B6-4D12-970A-ABEDA155E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4F5D9-1AB8-4887-9C21-4DA9C4483660}">
  <ds:schemaRefs>
    <ds:schemaRef ds:uri="http://schemas.microsoft.com/office/2006/metadata/properties"/>
    <ds:schemaRef ds:uri="http://schemas.microsoft.com/office/infopath/2007/PartnerControls"/>
    <ds:schemaRef ds:uri="7b60ff0b-680c-4936-814f-3445f47ebbbe"/>
    <ds:schemaRef ds:uri="97c5e595-80cc-49d0-9c02-983f35396d5b"/>
  </ds:schemaRefs>
</ds:datastoreItem>
</file>

<file path=customXml/itemProps4.xml><?xml version="1.0" encoding="utf-8"?>
<ds:datastoreItem xmlns:ds="http://schemas.openxmlformats.org/officeDocument/2006/customXml" ds:itemID="{853317E1-A95F-4417-9635-F4C0DCD3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MLP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Cortés Núñez</dc:creator>
  <cp:lastModifiedBy>Catalina Sofia Lopez Gajardo</cp:lastModifiedBy>
  <cp:revision>46</cp:revision>
  <dcterms:created xsi:type="dcterms:W3CDTF">2023-12-18T20:00:00Z</dcterms:created>
  <dcterms:modified xsi:type="dcterms:W3CDTF">2026-01-20T21:43:00Z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0x0101007BA0ECD26088B145A9DE9E5E54218F09</vt:lpwstr>
  </property>
  <property fmtid="{D5CDD505-2E9C-101B-9397-08002B2CF9AE}" pid="3" name="MediaServiceImageTags">
    <vt:lpwstr/>
  </property>
</Properties>
</file>